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:rsidR="00A94C2B" w:rsidRPr="00FA6A5D" w:rsidRDefault="00A94C2B" w:rsidP="00A94C2B">
      <w:pPr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№ </w:t>
      </w:r>
      <w:r w:rsidR="005F6A1F">
        <w:rPr>
          <w:b/>
          <w:sz w:val="28"/>
          <w:szCs w:val="28"/>
        </w:rPr>
        <w:t>12</w:t>
      </w:r>
    </w:p>
    <w:p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:rsidR="00A94C2B" w:rsidRPr="006C1E3E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="005F6A1F">
        <w:rPr>
          <w:sz w:val="28"/>
          <w:szCs w:val="28"/>
          <w:lang w:val="en-US"/>
        </w:rPr>
        <w:t>26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Pr="006C1E3E">
        <w:rPr>
          <w:sz w:val="28"/>
          <w:szCs w:val="28"/>
        </w:rPr>
        <w:t>0.20</w:t>
      </w:r>
      <w:r w:rsidRPr="006C1E3E">
        <w:rPr>
          <w:sz w:val="28"/>
          <w:szCs w:val="28"/>
          <w:lang w:val="en-US"/>
        </w:rPr>
        <w:t>21</w:t>
      </w:r>
      <w:r w:rsidR="00F54A1C">
        <w:rPr>
          <w:sz w:val="28"/>
          <w:szCs w:val="28"/>
        </w:rPr>
        <w:t xml:space="preserve"> год. от 17</w:t>
      </w:r>
      <w:r w:rsidRPr="006C1E3E">
        <w:rPr>
          <w:sz w:val="28"/>
          <w:szCs w:val="28"/>
        </w:rPr>
        <w:t>.</w:t>
      </w:r>
      <w:r w:rsidR="00F54A1C">
        <w:rPr>
          <w:sz w:val="28"/>
          <w:szCs w:val="28"/>
          <w:lang w:val="en-US"/>
        </w:rPr>
        <w:t>3</w:t>
      </w:r>
      <w:r w:rsidRPr="006C1E3E">
        <w:rPr>
          <w:sz w:val="28"/>
          <w:szCs w:val="28"/>
        </w:rPr>
        <w:t>0 часа 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президент и вицепрезидент на републиката и за народни  представители на 14 ноември 2021г. в състав:</w:t>
      </w:r>
    </w:p>
    <w:p w:rsidR="00425877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6C1E3E">
        <w:rPr>
          <w:sz w:val="28"/>
          <w:szCs w:val="28"/>
        </w:rPr>
        <w:t>Цикова</w:t>
      </w:r>
      <w:proofErr w:type="spellEnd"/>
    </w:p>
    <w:p w:rsidR="00A94C2B" w:rsidRPr="006C1E3E" w:rsidRDefault="00425877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6C1E3E">
        <w:rPr>
          <w:sz w:val="28"/>
          <w:szCs w:val="28"/>
        </w:rPr>
        <w:t>председател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Михаил Димитров </w:t>
      </w:r>
      <w:proofErr w:type="spellStart"/>
      <w:r>
        <w:rPr>
          <w:sz w:val="28"/>
          <w:szCs w:val="28"/>
        </w:rPr>
        <w:t>Хаджиянев</w:t>
      </w:r>
      <w:proofErr w:type="spellEnd"/>
    </w:p>
    <w:p w:rsidR="00192AC2" w:rsidRPr="0052790A" w:rsidRDefault="00A94C2B" w:rsidP="00566DFA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зам.</w:t>
      </w:r>
      <w:r w:rsidR="00D45697">
        <w:rPr>
          <w:sz w:val="28"/>
          <w:szCs w:val="28"/>
        </w:rPr>
        <w:t xml:space="preserve"> </w:t>
      </w:r>
      <w:r w:rsidRPr="006C1E3E">
        <w:rPr>
          <w:sz w:val="28"/>
          <w:szCs w:val="28"/>
        </w:rPr>
        <w:t>председател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 </w:t>
      </w:r>
      <w:r w:rsidR="00192AC2" w:rsidRPr="0052790A">
        <w:rPr>
          <w:sz w:val="28"/>
          <w:szCs w:val="28"/>
        </w:rPr>
        <w:t>Емине Хасан  Иляз</w:t>
      </w:r>
    </w:p>
    <w:p w:rsidR="00A94C2B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и членове:</w:t>
      </w:r>
    </w:p>
    <w:p w:rsidR="00D04150" w:rsidRPr="006C1E3E" w:rsidRDefault="00D04150" w:rsidP="00A94C2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Нели Димитрова </w:t>
      </w:r>
      <w:proofErr w:type="spellStart"/>
      <w:r>
        <w:rPr>
          <w:sz w:val="28"/>
          <w:szCs w:val="28"/>
        </w:rPr>
        <w:t>Гюмова</w:t>
      </w:r>
      <w:proofErr w:type="spellEnd"/>
    </w:p>
    <w:p w:rsidR="00A94C2B" w:rsidRPr="006C1E3E" w:rsidRDefault="00A94C2B" w:rsidP="00A94C2B">
      <w:pPr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Павлин Стоянов Иванов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Светлана Костадинова</w:t>
      </w:r>
      <w:r w:rsidR="00D45697">
        <w:rPr>
          <w:sz w:val="28"/>
          <w:szCs w:val="28"/>
        </w:rPr>
        <w:t xml:space="preserve"> </w:t>
      </w:r>
      <w:proofErr w:type="spellStart"/>
      <w:r w:rsidRPr="006C1E3E">
        <w:rPr>
          <w:sz w:val="28"/>
          <w:szCs w:val="28"/>
        </w:rPr>
        <w:t>Янушева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Маргарита Красимирова Събева</w:t>
      </w:r>
    </w:p>
    <w:p w:rsid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Наталия Здравкова Минкова</w:t>
      </w:r>
    </w:p>
    <w:p w:rsidR="004C34E0" w:rsidRPr="006C1E3E" w:rsidRDefault="004C34E0" w:rsidP="00A94C2B">
      <w:pPr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Силвия Стоянова Желева</w:t>
      </w:r>
    </w:p>
    <w:p w:rsidR="006C1E3E" w:rsidRPr="006C1E3E" w:rsidRDefault="004C34E0" w:rsidP="00A94C2B">
      <w:pPr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Любима Тодорова </w:t>
      </w:r>
      <w:proofErr w:type="spellStart"/>
      <w:r>
        <w:rPr>
          <w:color w:val="000000" w:themeColor="text1"/>
          <w:sz w:val="28"/>
          <w:szCs w:val="28"/>
        </w:rPr>
        <w:t>Бургазлиева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Кина Атанасова </w:t>
      </w:r>
      <w:proofErr w:type="spellStart"/>
      <w:r w:rsidRPr="006C1E3E">
        <w:rPr>
          <w:sz w:val="28"/>
          <w:szCs w:val="28"/>
        </w:rPr>
        <w:t>Шереметова</w:t>
      </w:r>
      <w:proofErr w:type="spellEnd"/>
      <w:r w:rsidRPr="006C1E3E">
        <w:rPr>
          <w:sz w:val="28"/>
          <w:szCs w:val="28"/>
        </w:rPr>
        <w:t xml:space="preserve"> – </w:t>
      </w:r>
      <w:proofErr w:type="spellStart"/>
      <w:r w:rsidRPr="006C1E3E">
        <w:rPr>
          <w:sz w:val="28"/>
          <w:szCs w:val="28"/>
        </w:rPr>
        <w:t>Бошева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Христина  Стаматова  </w:t>
      </w:r>
      <w:proofErr w:type="spellStart"/>
      <w:r w:rsidRPr="006C1E3E">
        <w:rPr>
          <w:sz w:val="28"/>
          <w:szCs w:val="28"/>
        </w:rPr>
        <w:t>Хаджиатанасова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Милен Петров Господинов</w:t>
      </w:r>
    </w:p>
    <w:p w:rsidR="006C1E3E" w:rsidRPr="006C1E3E" w:rsidRDefault="006C1E3E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Росица Велчева  Димова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Димитър Георгиев Вълчев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</w:p>
    <w:p w:rsidR="00A94C2B" w:rsidRPr="006C1E3E" w:rsidRDefault="00A94C2B" w:rsidP="00A94C2B">
      <w:pPr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Присъстват </w:t>
      </w:r>
      <w:r w:rsidRPr="006C1E3E">
        <w:rPr>
          <w:color w:val="000000" w:themeColor="text1"/>
          <w:sz w:val="28"/>
          <w:szCs w:val="28"/>
        </w:rPr>
        <w:t>1</w:t>
      </w:r>
      <w:r w:rsidR="00566DFA">
        <w:rPr>
          <w:color w:val="000000" w:themeColor="text1"/>
          <w:sz w:val="28"/>
          <w:szCs w:val="28"/>
          <w:lang w:val="en-US"/>
        </w:rPr>
        <w:t>5</w:t>
      </w:r>
      <w:r w:rsidRPr="006C1E3E">
        <w:rPr>
          <w:sz w:val="28"/>
          <w:szCs w:val="28"/>
        </w:rPr>
        <w:t xml:space="preserve"> члена, отсъстват </w:t>
      </w:r>
      <w:r w:rsidR="00566DFA">
        <w:rPr>
          <w:color w:val="000000" w:themeColor="text1"/>
          <w:sz w:val="28"/>
          <w:szCs w:val="28"/>
          <w:lang w:val="en-US"/>
        </w:rPr>
        <w:t>2</w:t>
      </w:r>
      <w:r w:rsidRPr="006C1E3E">
        <w:rPr>
          <w:color w:val="000000" w:themeColor="text1"/>
          <w:sz w:val="28"/>
          <w:szCs w:val="28"/>
        </w:rPr>
        <w:t>:</w:t>
      </w:r>
      <w:r w:rsidR="00051A97">
        <w:rPr>
          <w:color w:val="000000" w:themeColor="text1"/>
          <w:sz w:val="28"/>
          <w:szCs w:val="28"/>
        </w:rPr>
        <w:t xml:space="preserve"> </w:t>
      </w:r>
      <w:r w:rsidR="003B57B8">
        <w:rPr>
          <w:color w:val="000000" w:themeColor="text1"/>
          <w:sz w:val="28"/>
          <w:szCs w:val="28"/>
        </w:rPr>
        <w:t xml:space="preserve">Георги Кънчев Михов и </w:t>
      </w:r>
      <w:r w:rsidR="00566DFA">
        <w:rPr>
          <w:color w:val="000000" w:themeColor="text1"/>
          <w:sz w:val="28"/>
          <w:szCs w:val="28"/>
        </w:rPr>
        <w:t>Пламена Танева Апостолова</w:t>
      </w:r>
      <w:r w:rsidR="00933EE1" w:rsidRPr="006C1E3E">
        <w:rPr>
          <w:color w:val="000000" w:themeColor="text1"/>
          <w:sz w:val="28"/>
          <w:szCs w:val="28"/>
        </w:rPr>
        <w:t>.</w:t>
      </w:r>
      <w:r w:rsidRPr="006C1E3E">
        <w:rPr>
          <w:color w:val="000000" w:themeColor="text1"/>
          <w:sz w:val="28"/>
          <w:szCs w:val="28"/>
        </w:rPr>
        <w:t xml:space="preserve"> </w:t>
      </w:r>
      <w:r w:rsidRPr="006C1E3E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на председателя Фани Семерджиева при следния </w:t>
      </w:r>
    </w:p>
    <w:p w:rsidR="003D424C" w:rsidRDefault="00A94C2B" w:rsidP="00A94C2B">
      <w:pPr>
        <w:ind w:firstLine="567"/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ДНЕВЕН РЕД:</w:t>
      </w:r>
    </w:p>
    <w:p w:rsidR="000844D3" w:rsidRPr="006C1E3E" w:rsidRDefault="000844D3" w:rsidP="00A94C2B">
      <w:pPr>
        <w:ind w:firstLine="567"/>
        <w:jc w:val="center"/>
        <w:rPr>
          <w:b/>
          <w:sz w:val="28"/>
          <w:szCs w:val="28"/>
        </w:rPr>
      </w:pPr>
    </w:p>
    <w:p w:rsidR="00752FCA" w:rsidRPr="00752FCA" w:rsidRDefault="00752FCA" w:rsidP="000844D3">
      <w:pPr>
        <w:ind w:firstLine="567"/>
        <w:jc w:val="both"/>
        <w:rPr>
          <w:sz w:val="28"/>
          <w:szCs w:val="28"/>
        </w:rPr>
      </w:pPr>
      <w:r w:rsidRPr="00752FCA">
        <w:rPr>
          <w:sz w:val="28"/>
          <w:szCs w:val="28"/>
        </w:rPr>
        <w:t>1. 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0844D3" w:rsidRDefault="000844D3" w:rsidP="000844D3">
      <w:pPr>
        <w:rPr>
          <w:rFonts w:eastAsiaTheme="minorHAnsi"/>
          <w:sz w:val="28"/>
          <w:szCs w:val="28"/>
          <w:lang w:eastAsia="en-US"/>
        </w:rPr>
      </w:pPr>
    </w:p>
    <w:p w:rsidR="00752FCA" w:rsidRPr="00752FCA" w:rsidRDefault="00752FCA" w:rsidP="000844D3">
      <w:pPr>
        <w:ind w:firstLine="567"/>
        <w:rPr>
          <w:rFonts w:eastAsiaTheme="minorHAnsi"/>
          <w:sz w:val="28"/>
          <w:szCs w:val="28"/>
          <w:lang w:eastAsia="en-US"/>
        </w:rPr>
      </w:pPr>
      <w:r w:rsidRPr="00752FCA">
        <w:rPr>
          <w:rFonts w:eastAsiaTheme="minorHAnsi"/>
          <w:sz w:val="28"/>
          <w:szCs w:val="28"/>
          <w:lang w:eastAsia="en-US"/>
        </w:rPr>
        <w:t>2. Други</w:t>
      </w:r>
    </w:p>
    <w:p w:rsidR="00F4673B" w:rsidRDefault="00F4673B" w:rsidP="00F4673B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844D3" w:rsidRPr="00A711D7" w:rsidRDefault="000844D3" w:rsidP="00F4673B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Поради отсъствието на секретаря на РИК, Георги Михов, председателят предложи да се приеме следното ПРОТОКОЛНО РЕШЕНИЕ: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за секретар настоящия протокол и решенията да се подпишат от зам. председателя Емине Иляз. Всички присъстващи членове на РИК гласуваха „за“.</w:t>
      </w:r>
    </w:p>
    <w:p w:rsidR="003D424C" w:rsidRDefault="009958F9" w:rsidP="002E323B">
      <w:pPr>
        <w:spacing w:after="160" w:line="259" w:lineRule="auto"/>
        <w:rPr>
          <w:sz w:val="28"/>
          <w:szCs w:val="28"/>
          <w:u w:val="single"/>
        </w:rPr>
      </w:pPr>
      <w:r w:rsidRPr="009958F9">
        <w:rPr>
          <w:rFonts w:eastAsiaTheme="minorHAnsi"/>
          <w:sz w:val="32"/>
          <w:szCs w:val="32"/>
          <w:lang w:eastAsia="en-US"/>
        </w:rPr>
        <w:t xml:space="preserve">        </w:t>
      </w:r>
      <w:r w:rsidR="003D424C" w:rsidRPr="006911C1">
        <w:rPr>
          <w:sz w:val="28"/>
          <w:szCs w:val="28"/>
          <w:u w:val="single"/>
        </w:rPr>
        <w:t>По</w:t>
      </w:r>
      <w:r w:rsidR="003D424C" w:rsidRPr="006C1E3E">
        <w:rPr>
          <w:sz w:val="28"/>
          <w:szCs w:val="28"/>
          <w:u w:val="single"/>
        </w:rPr>
        <w:t xml:space="preserve"> т.1 от дневния ред</w:t>
      </w:r>
    </w:p>
    <w:p w:rsidR="005F6A1F" w:rsidRPr="00C27A92" w:rsidRDefault="004A4095" w:rsidP="000844D3">
      <w:pPr>
        <w:shd w:val="clear" w:color="auto" w:fill="FEFEF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          </w:t>
      </w:r>
      <w:proofErr w:type="gramStart"/>
      <w:r w:rsidR="000366C1">
        <w:rPr>
          <w:b/>
          <w:color w:val="000000"/>
          <w:sz w:val="28"/>
          <w:szCs w:val="28"/>
          <w:lang w:val="en-US"/>
        </w:rPr>
        <w:t>1.1</w:t>
      </w:r>
      <w:proofErr w:type="gramEnd"/>
      <w:r>
        <w:rPr>
          <w:b/>
          <w:color w:val="000000"/>
          <w:sz w:val="28"/>
          <w:szCs w:val="28"/>
          <w:lang w:val="en-US"/>
        </w:rPr>
        <w:t xml:space="preserve">                                           </w:t>
      </w:r>
      <w:r w:rsidR="005F6A1F" w:rsidRPr="00C27A92">
        <w:rPr>
          <w:b/>
          <w:color w:val="000000"/>
          <w:sz w:val="28"/>
          <w:szCs w:val="28"/>
        </w:rPr>
        <w:t>РЕШЕНИЕ</w:t>
      </w:r>
    </w:p>
    <w:p w:rsidR="005F6A1F" w:rsidRPr="005F6A1F" w:rsidRDefault="000844D3" w:rsidP="000844D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5F6A1F" w:rsidRPr="00C27A92">
        <w:rPr>
          <w:b/>
          <w:color w:val="000000"/>
          <w:sz w:val="28"/>
          <w:szCs w:val="28"/>
        </w:rPr>
        <w:t xml:space="preserve">№ </w:t>
      </w:r>
      <w:r w:rsidR="005F6A1F">
        <w:rPr>
          <w:b/>
          <w:color w:val="000000"/>
          <w:sz w:val="28"/>
          <w:szCs w:val="28"/>
        </w:rPr>
        <w:t>074</w:t>
      </w:r>
      <w:r w:rsidR="005F6A1F" w:rsidRPr="00C27A92">
        <w:rPr>
          <w:b/>
          <w:color w:val="000000"/>
          <w:sz w:val="28"/>
          <w:szCs w:val="28"/>
        </w:rPr>
        <w:t xml:space="preserve">– </w:t>
      </w:r>
      <w:r w:rsidR="005F6A1F" w:rsidRPr="00A0774B">
        <w:rPr>
          <w:b/>
          <w:color w:val="000000"/>
          <w:sz w:val="28"/>
          <w:szCs w:val="28"/>
        </w:rPr>
        <w:t>ПВР/НС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5F6A1F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23.10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26442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5F6A1F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0844D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F6A1F" w:rsidRPr="00C27A92" w:rsidRDefault="005F6A1F" w:rsidP="000844D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F6A1F" w:rsidRPr="00C27A92" w:rsidRDefault="005F6A1F" w:rsidP="000844D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F6A1F" w:rsidRPr="00C27A92" w:rsidRDefault="005F6A1F" w:rsidP="000844D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82B92" w:rsidRDefault="00382B92" w:rsidP="000844D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0844D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F6A1F" w:rsidRPr="00C27A92" w:rsidRDefault="005F6A1F" w:rsidP="000844D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82B92" w:rsidRDefault="00382B92" w:rsidP="000844D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0844D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7321F" w:rsidRDefault="0077321F" w:rsidP="000844D3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:rsidR="002B211E" w:rsidRPr="006C1E3E" w:rsidRDefault="00F54A1C" w:rsidP="000844D3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445B9">
        <w:rPr>
          <w:sz w:val="28"/>
          <w:szCs w:val="28"/>
          <w:lang w:eastAsia="zh-CN"/>
        </w:rPr>
        <w:lastRenderedPageBreak/>
        <w:t> </w:t>
      </w:r>
      <w:r w:rsidR="002B211E"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B1B19" w:rsidRPr="006C1E3E" w:rsidTr="002B211E">
        <w:tc>
          <w:tcPr>
            <w:tcW w:w="724" w:type="dxa"/>
          </w:tcPr>
          <w:p w:rsidR="001B1B19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1B1B19" w:rsidRPr="0052790A" w:rsidRDefault="001B1B19" w:rsidP="002B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1B1B19" w:rsidRDefault="00FE24E4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B1B19" w:rsidRPr="006C1E3E" w:rsidRDefault="001B1B19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</w:t>
            </w:r>
            <w:r w:rsidR="002B211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52790A" w:rsidRDefault="002B211E" w:rsidP="002B211E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2B211E" w:rsidRPr="006C1E3E" w:rsidRDefault="008E1666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3F28C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3F28C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3F28C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3F28C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3F28C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3F28C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BB797F" w:rsidRDefault="00BB797F" w:rsidP="00BB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3F28C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965275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Силвия </w:t>
            </w:r>
            <w:r w:rsidR="00BB797F">
              <w:rPr>
                <w:color w:val="000000" w:themeColor="text1"/>
                <w:sz w:val="28"/>
                <w:szCs w:val="28"/>
              </w:rPr>
              <w:t>Стоянова Желева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3F28C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 w:rsidR="003F28CE">
              <w:rPr>
                <w:color w:val="000000" w:themeColor="text1"/>
                <w:sz w:val="28"/>
                <w:szCs w:val="28"/>
              </w:rPr>
              <w:t>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24E4" w:rsidRPr="006C1E3E" w:rsidTr="002B211E">
        <w:tc>
          <w:tcPr>
            <w:tcW w:w="724" w:type="dxa"/>
          </w:tcPr>
          <w:p w:rsidR="00FE24E4" w:rsidRDefault="003F28C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FE24E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E24E4" w:rsidRPr="006C1E3E" w:rsidRDefault="00FE24E4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FE24E4" w:rsidRPr="006C1E3E" w:rsidRDefault="00FE24E4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E24E4" w:rsidRPr="006C1E3E" w:rsidRDefault="00FE24E4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3F28C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C34E0" w:rsidRPr="006C1E3E" w:rsidTr="002B211E">
        <w:tc>
          <w:tcPr>
            <w:tcW w:w="724" w:type="dxa"/>
          </w:tcPr>
          <w:p w:rsidR="004C34E0" w:rsidRDefault="003F28C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4C34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C34E0" w:rsidRPr="006C1E3E" w:rsidRDefault="004C34E0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4C34E0" w:rsidRPr="006C1E3E" w:rsidRDefault="004C34E0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34E0" w:rsidRPr="006C1E3E" w:rsidRDefault="004C34E0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B211E" w:rsidRPr="006C1E3E" w:rsidRDefault="002B211E" w:rsidP="002B211E">
      <w:pPr>
        <w:rPr>
          <w:b/>
          <w:color w:val="FF0000"/>
          <w:sz w:val="28"/>
          <w:szCs w:val="28"/>
          <w:lang w:val="en-US"/>
        </w:rPr>
      </w:pPr>
    </w:p>
    <w:p w:rsidR="002B211E" w:rsidRPr="006C1E3E" w:rsidRDefault="002B211E" w:rsidP="002B211E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 w:rsidR="003D546D">
        <w:rPr>
          <w:color w:val="000000" w:themeColor="text1"/>
          <w:sz w:val="28"/>
          <w:szCs w:val="28"/>
        </w:rPr>
        <w:t>5</w:t>
      </w:r>
      <w:r w:rsidRPr="006C1E3E">
        <w:rPr>
          <w:color w:val="000000" w:themeColor="text1"/>
          <w:sz w:val="28"/>
          <w:szCs w:val="28"/>
        </w:rPr>
        <w:t>, „за“-1</w:t>
      </w:r>
      <w:r w:rsidR="003D546D">
        <w:rPr>
          <w:color w:val="000000" w:themeColor="text1"/>
          <w:sz w:val="28"/>
          <w:szCs w:val="28"/>
        </w:rPr>
        <w:t>5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2B211E" w:rsidRDefault="005F6A1F" w:rsidP="002B211E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Решението е прието в</w:t>
      </w:r>
      <w:r w:rsidR="00F13EC8">
        <w:rPr>
          <w:color w:val="000000" w:themeColor="text1"/>
          <w:sz w:val="28"/>
          <w:szCs w:val="28"/>
        </w:rPr>
        <w:t xml:space="preserve"> 17,32</w:t>
      </w:r>
      <w:r>
        <w:rPr>
          <w:color w:val="000000" w:themeColor="text1"/>
          <w:sz w:val="28"/>
          <w:szCs w:val="28"/>
        </w:rPr>
        <w:t xml:space="preserve"> </w:t>
      </w:r>
      <w:r w:rsidR="002B211E" w:rsidRPr="006C1E3E">
        <w:rPr>
          <w:color w:val="000000" w:themeColor="text1"/>
          <w:sz w:val="28"/>
          <w:szCs w:val="28"/>
        </w:rPr>
        <w:t xml:space="preserve"> часа</w:t>
      </w:r>
      <w:r w:rsidR="002B211E" w:rsidRPr="006C1E3E">
        <w:rPr>
          <w:sz w:val="28"/>
          <w:szCs w:val="28"/>
        </w:rPr>
        <w:t>.</w:t>
      </w:r>
    </w:p>
    <w:p w:rsidR="00322676" w:rsidRDefault="00322676" w:rsidP="00322676">
      <w:pPr>
        <w:shd w:val="clear" w:color="auto" w:fill="FEFEFE"/>
        <w:rPr>
          <w:b/>
          <w:color w:val="000000"/>
          <w:sz w:val="28"/>
          <w:szCs w:val="28"/>
          <w:lang w:val="en-US"/>
        </w:rPr>
      </w:pPr>
    </w:p>
    <w:p w:rsidR="00322676" w:rsidRDefault="000366C1" w:rsidP="00322676">
      <w:pPr>
        <w:shd w:val="clear" w:color="auto" w:fill="FEFEFE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1.2</w:t>
      </w:r>
      <w:proofErr w:type="gramEnd"/>
      <w:r w:rsidR="00322676">
        <w:rPr>
          <w:b/>
          <w:color w:val="000000"/>
          <w:sz w:val="28"/>
          <w:szCs w:val="28"/>
        </w:rPr>
        <w:t xml:space="preserve">                                               </w:t>
      </w:r>
      <w:r w:rsidR="005F6A1F" w:rsidRPr="00C27A92">
        <w:rPr>
          <w:b/>
          <w:color w:val="000000"/>
          <w:sz w:val="28"/>
          <w:szCs w:val="28"/>
        </w:rPr>
        <w:t>РЕШЕНИЕ</w:t>
      </w:r>
    </w:p>
    <w:p w:rsidR="005F6A1F" w:rsidRPr="005F6A1F" w:rsidRDefault="00322676" w:rsidP="00322676">
      <w:pPr>
        <w:shd w:val="clear" w:color="auto" w:fill="FEFEF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="005F6A1F" w:rsidRPr="00C27A92">
        <w:rPr>
          <w:b/>
          <w:color w:val="000000"/>
          <w:sz w:val="28"/>
          <w:szCs w:val="28"/>
        </w:rPr>
        <w:t xml:space="preserve">№ </w:t>
      </w:r>
      <w:r w:rsidR="005F6A1F">
        <w:rPr>
          <w:b/>
          <w:color w:val="000000"/>
          <w:sz w:val="28"/>
          <w:szCs w:val="28"/>
        </w:rPr>
        <w:t>075</w:t>
      </w:r>
      <w:r w:rsidR="005F6A1F" w:rsidRPr="00C27A92">
        <w:rPr>
          <w:b/>
          <w:color w:val="000000"/>
          <w:sz w:val="28"/>
          <w:szCs w:val="28"/>
        </w:rPr>
        <w:t xml:space="preserve">– </w:t>
      </w:r>
      <w:r w:rsidR="005F6A1F" w:rsidRPr="00A0774B">
        <w:rPr>
          <w:b/>
          <w:color w:val="000000"/>
          <w:sz w:val="28"/>
          <w:szCs w:val="28"/>
        </w:rPr>
        <w:t>ПВР/НС</w:t>
      </w:r>
    </w:p>
    <w:p w:rsidR="00322676" w:rsidRDefault="00322676" w:rsidP="005F6A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5F6A1F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23.10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26442"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68450E">
        <w:rPr>
          <w:rFonts w:ascii="Times New Roman" w:eastAsia="Times New Roman" w:hAnsi="Times New Roman"/>
          <w:sz w:val="28"/>
          <w:szCs w:val="28"/>
          <w:lang w:eastAsia="bg-BG"/>
        </w:rPr>
        <w:t>„ГЕРБ-СДС“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D6EF0" w:rsidRDefault="005D6EF0" w:rsidP="005F6A1F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F0A46" w:rsidRDefault="009F0A46" w:rsidP="005F6A1F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F0A46" w:rsidRDefault="009F0A46" w:rsidP="005F6A1F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F6A1F" w:rsidRPr="00C27A92" w:rsidRDefault="005F6A1F" w:rsidP="005F6A1F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РЕШИ: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D6EF0" w:rsidRDefault="005D6EF0" w:rsidP="00211DD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11DDF" w:rsidRPr="006C1E3E" w:rsidRDefault="00211DDF" w:rsidP="00211DDF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11DDF" w:rsidRPr="0052790A" w:rsidRDefault="00211DDF" w:rsidP="0077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11DDF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11DDF" w:rsidRPr="0052790A" w:rsidRDefault="00211DDF" w:rsidP="0077321F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BB797F" w:rsidRDefault="00211DDF" w:rsidP="0077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11DDF" w:rsidRDefault="00211DDF" w:rsidP="00870206">
      <w:pPr>
        <w:rPr>
          <w:sz w:val="28"/>
          <w:szCs w:val="28"/>
        </w:rPr>
      </w:pPr>
    </w:p>
    <w:p w:rsidR="00870206" w:rsidRPr="006C1E3E" w:rsidRDefault="00870206" w:rsidP="00870206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 w:rsidR="003D546D">
        <w:rPr>
          <w:color w:val="000000" w:themeColor="text1"/>
          <w:sz w:val="28"/>
          <w:szCs w:val="28"/>
        </w:rPr>
        <w:t>5</w:t>
      </w:r>
      <w:r w:rsidRPr="006C1E3E">
        <w:rPr>
          <w:color w:val="000000" w:themeColor="text1"/>
          <w:sz w:val="28"/>
          <w:szCs w:val="28"/>
        </w:rPr>
        <w:t>, „за“-1</w:t>
      </w:r>
      <w:r w:rsidR="003D546D">
        <w:rPr>
          <w:color w:val="000000" w:themeColor="text1"/>
          <w:sz w:val="28"/>
          <w:szCs w:val="28"/>
        </w:rPr>
        <w:t>5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870206" w:rsidRDefault="00870206" w:rsidP="00870206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 xml:space="preserve">Решението е прието в </w:t>
      </w:r>
      <w:r w:rsidR="005F6A1F">
        <w:rPr>
          <w:color w:val="000000" w:themeColor="text1"/>
          <w:sz w:val="28"/>
          <w:szCs w:val="28"/>
        </w:rPr>
        <w:t xml:space="preserve"> </w:t>
      </w:r>
      <w:r w:rsidR="00F13EC8">
        <w:rPr>
          <w:color w:val="000000" w:themeColor="text1"/>
          <w:sz w:val="28"/>
          <w:szCs w:val="28"/>
        </w:rPr>
        <w:t>17,33</w:t>
      </w:r>
      <w:r w:rsidR="005F6A1F"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5D6EF0" w:rsidRDefault="005D6EF0" w:rsidP="00356571">
      <w:pPr>
        <w:shd w:val="clear" w:color="auto" w:fill="FEFEFE"/>
        <w:spacing w:before="120" w:after="120"/>
        <w:rPr>
          <w:b/>
          <w:color w:val="000000"/>
          <w:sz w:val="28"/>
          <w:szCs w:val="28"/>
        </w:rPr>
      </w:pPr>
    </w:p>
    <w:p w:rsidR="005D6EF0" w:rsidRDefault="005D6EF0" w:rsidP="00356571">
      <w:pPr>
        <w:shd w:val="clear" w:color="auto" w:fill="FEFEFE"/>
        <w:spacing w:before="120" w:after="120"/>
        <w:rPr>
          <w:b/>
          <w:color w:val="000000"/>
          <w:sz w:val="28"/>
          <w:szCs w:val="28"/>
        </w:rPr>
      </w:pPr>
    </w:p>
    <w:p w:rsidR="00356571" w:rsidRDefault="000366C1" w:rsidP="00356571">
      <w:pPr>
        <w:shd w:val="clear" w:color="auto" w:fill="FEFEFE"/>
        <w:spacing w:before="12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1.3</w:t>
      </w:r>
      <w:r w:rsidR="005F6A1F">
        <w:rPr>
          <w:b/>
          <w:color w:val="000000"/>
          <w:sz w:val="28"/>
          <w:szCs w:val="28"/>
        </w:rPr>
        <w:t xml:space="preserve"> </w:t>
      </w:r>
      <w:r w:rsidR="005F6A1F" w:rsidRPr="005F6A1F">
        <w:rPr>
          <w:b/>
          <w:color w:val="000000"/>
          <w:sz w:val="28"/>
          <w:szCs w:val="28"/>
        </w:rPr>
        <w:t xml:space="preserve"> </w:t>
      </w:r>
      <w:r w:rsidR="005F6A1F">
        <w:rPr>
          <w:b/>
          <w:color w:val="000000"/>
          <w:sz w:val="28"/>
          <w:szCs w:val="28"/>
        </w:rPr>
        <w:t xml:space="preserve">                                              </w:t>
      </w:r>
      <w:r w:rsidR="005F6A1F" w:rsidRPr="00C27A92">
        <w:rPr>
          <w:b/>
          <w:color w:val="000000"/>
          <w:sz w:val="28"/>
          <w:szCs w:val="28"/>
        </w:rPr>
        <w:t>РЕШЕНИЕ</w:t>
      </w:r>
    </w:p>
    <w:p w:rsidR="005F6A1F" w:rsidRPr="005F6A1F" w:rsidRDefault="00356571" w:rsidP="00356571">
      <w:pPr>
        <w:shd w:val="clear" w:color="auto" w:fill="FEFEFE"/>
        <w:spacing w:before="12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5F6A1F" w:rsidRPr="00C27A92">
        <w:rPr>
          <w:b/>
          <w:color w:val="000000"/>
          <w:sz w:val="28"/>
          <w:szCs w:val="28"/>
        </w:rPr>
        <w:t xml:space="preserve">№ </w:t>
      </w:r>
      <w:r w:rsidR="005F6A1F">
        <w:rPr>
          <w:b/>
          <w:color w:val="000000"/>
          <w:sz w:val="28"/>
          <w:szCs w:val="28"/>
        </w:rPr>
        <w:t>076</w:t>
      </w:r>
      <w:r w:rsidR="005F6A1F" w:rsidRPr="00C27A92">
        <w:rPr>
          <w:b/>
          <w:color w:val="000000"/>
          <w:sz w:val="28"/>
          <w:szCs w:val="28"/>
        </w:rPr>
        <w:t xml:space="preserve">– </w:t>
      </w:r>
      <w:r w:rsidR="005F6A1F" w:rsidRPr="00A0774B">
        <w:rPr>
          <w:b/>
          <w:color w:val="000000"/>
          <w:sz w:val="28"/>
          <w:szCs w:val="28"/>
        </w:rPr>
        <w:t>ПВР/НС</w:t>
      </w:r>
    </w:p>
    <w:p w:rsidR="005F6A1F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пило е заявления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 вх. №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23.10.2021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 и вх. № 116/ 26.10.2021г., подписани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26442"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68450E">
        <w:rPr>
          <w:rFonts w:ascii="Times New Roman" w:eastAsia="Times New Roman" w:hAnsi="Times New Roman"/>
          <w:sz w:val="28"/>
          <w:szCs w:val="28"/>
          <w:lang w:eastAsia="bg-BG"/>
        </w:rPr>
        <w:t>„ГЕРБ-СДС“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5F6A1F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F6A1F" w:rsidRPr="00C27A92" w:rsidRDefault="005F6A1F" w:rsidP="005F6A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D6EF0" w:rsidRDefault="005D6EF0" w:rsidP="00211DD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11DDF" w:rsidRPr="006C1E3E" w:rsidRDefault="00211DDF" w:rsidP="00211DDF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11DDF" w:rsidRPr="0052790A" w:rsidRDefault="00211DDF" w:rsidP="0077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11DDF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11DDF" w:rsidRPr="0052790A" w:rsidRDefault="00211DDF" w:rsidP="0077321F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BB797F" w:rsidRDefault="00211DDF" w:rsidP="0077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70206" w:rsidRPr="006C1E3E" w:rsidRDefault="00870206" w:rsidP="00870206">
      <w:pPr>
        <w:rPr>
          <w:b/>
          <w:color w:val="FF0000"/>
          <w:sz w:val="28"/>
          <w:szCs w:val="28"/>
          <w:lang w:val="en-US"/>
        </w:rPr>
      </w:pPr>
    </w:p>
    <w:p w:rsidR="00870206" w:rsidRPr="006C1E3E" w:rsidRDefault="00870206" w:rsidP="00870206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 w:rsidR="003D546D">
        <w:rPr>
          <w:color w:val="000000" w:themeColor="text1"/>
          <w:sz w:val="28"/>
          <w:szCs w:val="28"/>
        </w:rPr>
        <w:t>5</w:t>
      </w:r>
      <w:r w:rsidRPr="006C1E3E">
        <w:rPr>
          <w:color w:val="000000" w:themeColor="text1"/>
          <w:sz w:val="28"/>
          <w:szCs w:val="28"/>
        </w:rPr>
        <w:t>, „за“-1</w:t>
      </w:r>
      <w:r w:rsidR="003D546D">
        <w:rPr>
          <w:color w:val="000000" w:themeColor="text1"/>
          <w:sz w:val="28"/>
          <w:szCs w:val="28"/>
        </w:rPr>
        <w:t>5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752FCA" w:rsidRDefault="00752FCA" w:rsidP="00752F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F13EC8">
        <w:rPr>
          <w:color w:val="000000" w:themeColor="text1"/>
          <w:sz w:val="28"/>
          <w:szCs w:val="28"/>
        </w:rPr>
        <w:t>17,34 часа</w:t>
      </w:r>
    </w:p>
    <w:p w:rsidR="000366C1" w:rsidRDefault="000366C1" w:rsidP="00752FCA">
      <w:pPr>
        <w:rPr>
          <w:color w:val="000000" w:themeColor="text1"/>
          <w:sz w:val="28"/>
          <w:szCs w:val="28"/>
        </w:rPr>
      </w:pPr>
    </w:p>
    <w:p w:rsidR="00752FCA" w:rsidRPr="00752FCA" w:rsidRDefault="000366C1" w:rsidP="00752FCA">
      <w:pPr>
        <w:rPr>
          <w:sz w:val="28"/>
          <w:szCs w:val="28"/>
        </w:rPr>
      </w:pPr>
      <w:r>
        <w:rPr>
          <w:b/>
          <w:sz w:val="28"/>
          <w:szCs w:val="28"/>
          <w:lang w:eastAsia="zh-CN"/>
        </w:rPr>
        <w:t>1.4</w:t>
      </w:r>
      <w:r w:rsidR="006B144B">
        <w:rPr>
          <w:sz w:val="28"/>
          <w:szCs w:val="28"/>
          <w:lang w:eastAsia="zh-CN"/>
        </w:rPr>
        <w:t xml:space="preserve">                                    </w:t>
      </w:r>
      <w:r w:rsidR="00356571">
        <w:rPr>
          <w:sz w:val="28"/>
          <w:szCs w:val="28"/>
          <w:lang w:eastAsia="zh-CN"/>
        </w:rPr>
        <w:t xml:space="preserve">    </w:t>
      </w:r>
      <w:r w:rsidR="006B144B">
        <w:rPr>
          <w:sz w:val="28"/>
          <w:szCs w:val="28"/>
          <w:lang w:eastAsia="zh-CN"/>
        </w:rPr>
        <w:t xml:space="preserve"> </w:t>
      </w:r>
      <w:r w:rsidR="00752FCA">
        <w:rPr>
          <w:sz w:val="28"/>
          <w:szCs w:val="28"/>
          <w:lang w:eastAsia="zh-CN"/>
        </w:rPr>
        <w:t xml:space="preserve">        </w:t>
      </w:r>
      <w:r w:rsidR="00752FCA" w:rsidRPr="00C27A92">
        <w:rPr>
          <w:b/>
          <w:color w:val="000000"/>
          <w:sz w:val="28"/>
          <w:szCs w:val="28"/>
        </w:rPr>
        <w:t>РЕШЕНИЕ</w:t>
      </w:r>
    </w:p>
    <w:p w:rsidR="00752FCA" w:rsidRPr="00752FCA" w:rsidRDefault="00752FCA" w:rsidP="00752FC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077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752FCA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пило е заявление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 вх. №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26.10.2021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., подписано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26442"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68450E">
        <w:rPr>
          <w:rFonts w:ascii="Times New Roman" w:eastAsia="Times New Roman" w:hAnsi="Times New Roman"/>
          <w:sz w:val="28"/>
          <w:szCs w:val="28"/>
          <w:lang w:eastAsia="bg-BG"/>
        </w:rPr>
        <w:t>„ГЕРБ-СДС“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52FCA" w:rsidRPr="00C27A92" w:rsidRDefault="00752FCA" w:rsidP="00752FCA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0206" w:rsidRDefault="00870206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11DDF" w:rsidRPr="006C1E3E" w:rsidRDefault="00211DDF" w:rsidP="00211DDF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11DDF" w:rsidRPr="0052790A" w:rsidRDefault="00211DDF" w:rsidP="0077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11DDF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11DDF" w:rsidRPr="0052790A" w:rsidRDefault="00211DDF" w:rsidP="0077321F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BB797F" w:rsidRDefault="00211DDF" w:rsidP="0077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70206" w:rsidRPr="006C1E3E" w:rsidRDefault="00870206" w:rsidP="00870206">
      <w:pPr>
        <w:rPr>
          <w:b/>
          <w:color w:val="FF0000"/>
          <w:sz w:val="28"/>
          <w:szCs w:val="28"/>
          <w:lang w:val="en-US"/>
        </w:rPr>
      </w:pPr>
    </w:p>
    <w:p w:rsidR="00870206" w:rsidRPr="006C1E3E" w:rsidRDefault="00870206" w:rsidP="00870206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 w:rsidR="003D546D">
        <w:rPr>
          <w:color w:val="000000" w:themeColor="text1"/>
          <w:sz w:val="28"/>
          <w:szCs w:val="28"/>
        </w:rPr>
        <w:t>5</w:t>
      </w:r>
      <w:r w:rsidRPr="006C1E3E">
        <w:rPr>
          <w:color w:val="000000" w:themeColor="text1"/>
          <w:sz w:val="28"/>
          <w:szCs w:val="28"/>
        </w:rPr>
        <w:t>, „за“-1</w:t>
      </w:r>
      <w:r w:rsidR="003D546D">
        <w:rPr>
          <w:color w:val="000000" w:themeColor="text1"/>
          <w:sz w:val="28"/>
          <w:szCs w:val="28"/>
        </w:rPr>
        <w:t>5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870206" w:rsidRDefault="00752FCA" w:rsidP="00870206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870206" w:rsidRPr="006C1E3E">
        <w:rPr>
          <w:color w:val="000000" w:themeColor="text1"/>
          <w:sz w:val="28"/>
          <w:szCs w:val="28"/>
        </w:rPr>
        <w:t xml:space="preserve"> </w:t>
      </w:r>
      <w:r w:rsidR="00F13EC8">
        <w:rPr>
          <w:color w:val="000000" w:themeColor="text1"/>
          <w:sz w:val="28"/>
          <w:szCs w:val="28"/>
        </w:rPr>
        <w:t xml:space="preserve">17,35 </w:t>
      </w:r>
      <w:r w:rsidR="00870206" w:rsidRPr="006C1E3E">
        <w:rPr>
          <w:color w:val="000000" w:themeColor="text1"/>
          <w:sz w:val="28"/>
          <w:szCs w:val="28"/>
        </w:rPr>
        <w:t>часа</w:t>
      </w:r>
      <w:r w:rsidR="00870206" w:rsidRPr="006C1E3E">
        <w:rPr>
          <w:sz w:val="28"/>
          <w:szCs w:val="28"/>
        </w:rPr>
        <w:t>.</w:t>
      </w:r>
    </w:p>
    <w:p w:rsidR="000366C1" w:rsidRDefault="000366C1" w:rsidP="00870206">
      <w:pPr>
        <w:rPr>
          <w:sz w:val="28"/>
          <w:szCs w:val="28"/>
        </w:rPr>
      </w:pPr>
    </w:p>
    <w:p w:rsidR="00752FCA" w:rsidRPr="00C27A92" w:rsidRDefault="000366C1" w:rsidP="001B337F">
      <w:pPr>
        <w:rPr>
          <w:b/>
          <w:color w:val="000000"/>
          <w:sz w:val="28"/>
          <w:szCs w:val="28"/>
        </w:rPr>
      </w:pPr>
      <w:proofErr w:type="gramStart"/>
      <w:r w:rsidRPr="000366C1">
        <w:rPr>
          <w:b/>
          <w:sz w:val="28"/>
          <w:szCs w:val="28"/>
          <w:lang w:val="en-US"/>
        </w:rPr>
        <w:t>1.5</w:t>
      </w:r>
      <w:proofErr w:type="gramEnd"/>
      <w:r w:rsidR="001B337F">
        <w:rPr>
          <w:b/>
          <w:sz w:val="28"/>
          <w:szCs w:val="28"/>
        </w:rPr>
        <w:t xml:space="preserve">                                                  </w:t>
      </w:r>
      <w:r w:rsidR="00752FCA" w:rsidRPr="00C27A92">
        <w:rPr>
          <w:b/>
          <w:color w:val="000000"/>
          <w:sz w:val="28"/>
          <w:szCs w:val="28"/>
        </w:rPr>
        <w:t>РЕШЕНИЕ</w:t>
      </w:r>
    </w:p>
    <w:p w:rsidR="00752FCA" w:rsidRDefault="00752FCA" w:rsidP="001B337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078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523355" w:rsidRDefault="00523355" w:rsidP="00752F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752FCA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пило е заявление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 вх. №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26.10.2021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., подписано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26442"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68450E">
        <w:rPr>
          <w:rFonts w:ascii="Times New Roman" w:eastAsia="Times New Roman" w:hAnsi="Times New Roman"/>
          <w:sz w:val="28"/>
          <w:szCs w:val="28"/>
          <w:lang w:eastAsia="bg-BG"/>
        </w:rPr>
        <w:t>„ГЕРБ-СДС“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52FCA" w:rsidRPr="00C27A92" w:rsidRDefault="00752FCA" w:rsidP="00752FCA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52FCA" w:rsidRPr="00C27A92" w:rsidRDefault="00752FCA" w:rsidP="00752F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52FCA" w:rsidRDefault="00752FCA" w:rsidP="00F824D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B7EBA" w:rsidRDefault="007B7EBA" w:rsidP="00211DD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11DDF" w:rsidRPr="006C1E3E" w:rsidRDefault="00211DDF" w:rsidP="00211DDF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11DDF" w:rsidRPr="0052790A" w:rsidRDefault="00211DDF" w:rsidP="0077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11DDF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11DDF" w:rsidRPr="0052790A" w:rsidRDefault="00211DDF" w:rsidP="0077321F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BB797F" w:rsidRDefault="00211DDF" w:rsidP="0077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11DDF" w:rsidRPr="006C1E3E" w:rsidTr="0077321F">
        <w:tc>
          <w:tcPr>
            <w:tcW w:w="724" w:type="dxa"/>
          </w:tcPr>
          <w:p w:rsidR="00211DDF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11DDF" w:rsidRPr="006C1E3E" w:rsidRDefault="00211DDF" w:rsidP="007732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1DDF" w:rsidRPr="006C1E3E" w:rsidRDefault="00211DDF" w:rsidP="0077321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752FCA" w:rsidRPr="006C1E3E" w:rsidRDefault="00752FCA" w:rsidP="00752FCA">
      <w:pPr>
        <w:rPr>
          <w:b/>
          <w:color w:val="FF0000"/>
          <w:sz w:val="28"/>
          <w:szCs w:val="28"/>
          <w:lang w:val="en-US"/>
        </w:rPr>
      </w:pPr>
    </w:p>
    <w:p w:rsidR="00752FCA" w:rsidRPr="006C1E3E" w:rsidRDefault="00752FCA" w:rsidP="00752FCA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 w:rsidR="003D546D">
        <w:rPr>
          <w:color w:val="000000" w:themeColor="text1"/>
          <w:sz w:val="28"/>
          <w:szCs w:val="28"/>
        </w:rPr>
        <w:t>5</w:t>
      </w:r>
      <w:r w:rsidRPr="006C1E3E">
        <w:rPr>
          <w:color w:val="000000" w:themeColor="text1"/>
          <w:sz w:val="28"/>
          <w:szCs w:val="28"/>
        </w:rPr>
        <w:t>, „за“-1</w:t>
      </w:r>
      <w:r w:rsidR="003D546D">
        <w:rPr>
          <w:color w:val="000000" w:themeColor="text1"/>
          <w:sz w:val="28"/>
          <w:szCs w:val="28"/>
        </w:rPr>
        <w:t>5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752FCA" w:rsidRDefault="00752FCA" w:rsidP="00752F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F13EC8">
        <w:rPr>
          <w:color w:val="000000" w:themeColor="text1"/>
          <w:sz w:val="28"/>
          <w:szCs w:val="28"/>
        </w:rPr>
        <w:t>17,36 часа</w:t>
      </w:r>
    </w:p>
    <w:p w:rsidR="00752FCA" w:rsidRDefault="007B7EBA" w:rsidP="00870206">
      <w:pPr>
        <w:rPr>
          <w:sz w:val="28"/>
          <w:szCs w:val="28"/>
          <w:u w:val="single"/>
        </w:rPr>
      </w:pPr>
      <w:r w:rsidRPr="007B7EBA">
        <w:rPr>
          <w:sz w:val="28"/>
          <w:szCs w:val="28"/>
        </w:rPr>
        <w:lastRenderedPageBreak/>
        <w:t xml:space="preserve">         </w:t>
      </w:r>
      <w:r w:rsidRPr="006911C1">
        <w:rPr>
          <w:sz w:val="28"/>
          <w:szCs w:val="28"/>
          <w:u w:val="single"/>
        </w:rPr>
        <w:t>По</w:t>
      </w:r>
      <w:r w:rsidRPr="006C1E3E">
        <w:rPr>
          <w:sz w:val="28"/>
          <w:szCs w:val="28"/>
          <w:u w:val="single"/>
        </w:rPr>
        <w:t xml:space="preserve"> т.</w:t>
      </w:r>
      <w:r>
        <w:rPr>
          <w:sz w:val="28"/>
          <w:szCs w:val="28"/>
          <w:u w:val="single"/>
        </w:rPr>
        <w:t>2</w:t>
      </w:r>
      <w:r w:rsidRPr="006C1E3E">
        <w:rPr>
          <w:sz w:val="28"/>
          <w:szCs w:val="28"/>
          <w:u w:val="single"/>
        </w:rPr>
        <w:t xml:space="preserve"> от дневния ред</w:t>
      </w:r>
    </w:p>
    <w:p w:rsidR="00F824D9" w:rsidRPr="006C1E3E" w:rsidRDefault="00F824D9" w:rsidP="00870206">
      <w:pPr>
        <w:rPr>
          <w:sz w:val="28"/>
          <w:szCs w:val="28"/>
        </w:rPr>
      </w:pPr>
    </w:p>
    <w:p w:rsidR="00EC4020" w:rsidRDefault="007B7EBA" w:rsidP="007B7EB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Председателят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Ф.Семерджиева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запозна комисията с указанията на ЦИК, дадени с писмо наш вх. №105/23.10.21 г. за организиране обучителна и разяснителна кампания на територията на 2-ри избирателен район. В тази връзка е изпратено писмо до общините с оглед съставяне на график за ползване на машините. Подготвен е и приемо-предавателен протокол</w:t>
      </w:r>
      <w:r w:rsidR="00F302B5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предоставяне на последните в общините.</w:t>
      </w:r>
    </w:p>
    <w:p w:rsidR="007B7EBA" w:rsidRDefault="007B7EBA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C4020" w:rsidRPr="00103F5D" w:rsidRDefault="00EC4020" w:rsidP="00EC4020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F5D">
        <w:rPr>
          <w:rFonts w:ascii="Times New Roman" w:hAnsi="Times New Roman"/>
          <w:sz w:val="28"/>
          <w:szCs w:val="28"/>
        </w:rPr>
        <w:t>След изчерпване на дневния ред председателят закри заседанието.</w:t>
      </w:r>
    </w:p>
    <w:p w:rsidR="00957AC0" w:rsidRDefault="00957AC0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EC4020" w:rsidRPr="006C1E3E" w:rsidRDefault="00EC4020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ПРЕДСЕДАТЕЛ:</w:t>
      </w:r>
    </w:p>
    <w:p w:rsidR="00EC4020" w:rsidRPr="006C1E3E" w:rsidRDefault="00EC4020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                   Фани Семерджиева</w:t>
      </w:r>
    </w:p>
    <w:p w:rsidR="00F824D9" w:rsidRDefault="00F824D9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EC4020" w:rsidRPr="006C1E3E" w:rsidRDefault="009F0A46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C4020" w:rsidRPr="006C1E3E">
        <w:rPr>
          <w:sz w:val="28"/>
          <w:szCs w:val="28"/>
        </w:rPr>
        <w:t>СЕКРЕТАР:</w:t>
      </w:r>
    </w:p>
    <w:p w:rsidR="009D25F1" w:rsidRPr="006C1E3E" w:rsidRDefault="00EC4020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9F0A46">
        <w:rPr>
          <w:sz w:val="28"/>
          <w:szCs w:val="28"/>
        </w:rPr>
        <w:t>Емине Иляз</w:t>
      </w:r>
      <w:bookmarkStart w:id="0" w:name="_GoBack"/>
      <w:bookmarkEnd w:id="0"/>
    </w:p>
    <w:sectPr w:rsidR="009D25F1" w:rsidRPr="006C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66" w:rsidRDefault="008E7B66" w:rsidP="00B62BE0">
      <w:r>
        <w:separator/>
      </w:r>
    </w:p>
  </w:endnote>
  <w:endnote w:type="continuationSeparator" w:id="0">
    <w:p w:rsidR="008E7B66" w:rsidRDefault="008E7B66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0044"/>
      <w:docPartObj>
        <w:docPartGallery w:val="Page Numbers (Bottom of Page)"/>
        <w:docPartUnique/>
      </w:docPartObj>
    </w:sdtPr>
    <w:sdtEndPr/>
    <w:sdtContent>
      <w:p w:rsidR="0077321F" w:rsidRDefault="0077321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46">
          <w:rPr>
            <w:noProof/>
          </w:rPr>
          <w:t>8</w:t>
        </w:r>
        <w:r>
          <w:fldChar w:fldCharType="end"/>
        </w:r>
      </w:p>
    </w:sdtContent>
  </w:sdt>
  <w:p w:rsidR="0077321F" w:rsidRDefault="007732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66" w:rsidRDefault="008E7B66" w:rsidP="00B62BE0">
      <w:r>
        <w:separator/>
      </w:r>
    </w:p>
  </w:footnote>
  <w:footnote w:type="continuationSeparator" w:id="0">
    <w:p w:rsidR="008E7B66" w:rsidRDefault="008E7B66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6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366C1"/>
    <w:rsid w:val="00037A72"/>
    <w:rsid w:val="00051A97"/>
    <w:rsid w:val="00057F58"/>
    <w:rsid w:val="00060422"/>
    <w:rsid w:val="000775AE"/>
    <w:rsid w:val="000844D3"/>
    <w:rsid w:val="000E7BD7"/>
    <w:rsid w:val="00103F5D"/>
    <w:rsid w:val="00114625"/>
    <w:rsid w:val="00137E3D"/>
    <w:rsid w:val="00152510"/>
    <w:rsid w:val="001563E2"/>
    <w:rsid w:val="00160527"/>
    <w:rsid w:val="00192AC2"/>
    <w:rsid w:val="00193457"/>
    <w:rsid w:val="001B1B19"/>
    <w:rsid w:val="001B337F"/>
    <w:rsid w:val="001B75A7"/>
    <w:rsid w:val="001F5B50"/>
    <w:rsid w:val="00211DDF"/>
    <w:rsid w:val="0027385F"/>
    <w:rsid w:val="002A56E4"/>
    <w:rsid w:val="002B211E"/>
    <w:rsid w:val="002C6E0B"/>
    <w:rsid w:val="002E323B"/>
    <w:rsid w:val="00322676"/>
    <w:rsid w:val="0034782D"/>
    <w:rsid w:val="00356571"/>
    <w:rsid w:val="0037453B"/>
    <w:rsid w:val="00382B92"/>
    <w:rsid w:val="003B57B8"/>
    <w:rsid w:val="003D424C"/>
    <w:rsid w:val="003D546D"/>
    <w:rsid w:val="003F28CE"/>
    <w:rsid w:val="00425877"/>
    <w:rsid w:val="00436341"/>
    <w:rsid w:val="00450262"/>
    <w:rsid w:val="00477EA4"/>
    <w:rsid w:val="004A4095"/>
    <w:rsid w:val="004C1E6D"/>
    <w:rsid w:val="004C34E0"/>
    <w:rsid w:val="004D4C2D"/>
    <w:rsid w:val="004E457F"/>
    <w:rsid w:val="004F0EB4"/>
    <w:rsid w:val="00523355"/>
    <w:rsid w:val="00566DFA"/>
    <w:rsid w:val="005A2C30"/>
    <w:rsid w:val="005A311B"/>
    <w:rsid w:val="005A391E"/>
    <w:rsid w:val="005D6EF0"/>
    <w:rsid w:val="005E02FE"/>
    <w:rsid w:val="005F42C8"/>
    <w:rsid w:val="005F6A1F"/>
    <w:rsid w:val="00631F3E"/>
    <w:rsid w:val="006911C1"/>
    <w:rsid w:val="00692989"/>
    <w:rsid w:val="006B144B"/>
    <w:rsid w:val="006C1E3E"/>
    <w:rsid w:val="006D5342"/>
    <w:rsid w:val="006F600D"/>
    <w:rsid w:val="00752FCA"/>
    <w:rsid w:val="00772295"/>
    <w:rsid w:val="0077321F"/>
    <w:rsid w:val="00792675"/>
    <w:rsid w:val="00792E48"/>
    <w:rsid w:val="007B7EBA"/>
    <w:rsid w:val="00810B7F"/>
    <w:rsid w:val="00812C04"/>
    <w:rsid w:val="00846BDF"/>
    <w:rsid w:val="00870206"/>
    <w:rsid w:val="008B6CF2"/>
    <w:rsid w:val="008E1666"/>
    <w:rsid w:val="008E3484"/>
    <w:rsid w:val="008E7B66"/>
    <w:rsid w:val="00933EE1"/>
    <w:rsid w:val="009507C7"/>
    <w:rsid w:val="00952C9B"/>
    <w:rsid w:val="00957AC0"/>
    <w:rsid w:val="00965275"/>
    <w:rsid w:val="00983DB1"/>
    <w:rsid w:val="009958F9"/>
    <w:rsid w:val="009C47F8"/>
    <w:rsid w:val="009D25F1"/>
    <w:rsid w:val="009F0A46"/>
    <w:rsid w:val="00A059B4"/>
    <w:rsid w:val="00A67288"/>
    <w:rsid w:val="00A94C2B"/>
    <w:rsid w:val="00AD7F99"/>
    <w:rsid w:val="00AE186A"/>
    <w:rsid w:val="00AF50F8"/>
    <w:rsid w:val="00B46679"/>
    <w:rsid w:val="00B62BE0"/>
    <w:rsid w:val="00B91333"/>
    <w:rsid w:val="00BA16D4"/>
    <w:rsid w:val="00BA6708"/>
    <w:rsid w:val="00BB13FE"/>
    <w:rsid w:val="00BB797F"/>
    <w:rsid w:val="00BC7C11"/>
    <w:rsid w:val="00C0754A"/>
    <w:rsid w:val="00C37B9B"/>
    <w:rsid w:val="00C66C16"/>
    <w:rsid w:val="00C75633"/>
    <w:rsid w:val="00C81A55"/>
    <w:rsid w:val="00CE4CE0"/>
    <w:rsid w:val="00D04150"/>
    <w:rsid w:val="00D063E1"/>
    <w:rsid w:val="00D25EDA"/>
    <w:rsid w:val="00D3252F"/>
    <w:rsid w:val="00D3403F"/>
    <w:rsid w:val="00D45697"/>
    <w:rsid w:val="00D62201"/>
    <w:rsid w:val="00D7285B"/>
    <w:rsid w:val="00DA237F"/>
    <w:rsid w:val="00DC63F2"/>
    <w:rsid w:val="00DD1B4D"/>
    <w:rsid w:val="00E55810"/>
    <w:rsid w:val="00E55D8D"/>
    <w:rsid w:val="00E7143F"/>
    <w:rsid w:val="00E865FA"/>
    <w:rsid w:val="00EC4020"/>
    <w:rsid w:val="00ED629A"/>
    <w:rsid w:val="00F13EC8"/>
    <w:rsid w:val="00F2624D"/>
    <w:rsid w:val="00F302B5"/>
    <w:rsid w:val="00F32909"/>
    <w:rsid w:val="00F43FF8"/>
    <w:rsid w:val="00F4673B"/>
    <w:rsid w:val="00F46C3C"/>
    <w:rsid w:val="00F54A1C"/>
    <w:rsid w:val="00F74716"/>
    <w:rsid w:val="00F8210D"/>
    <w:rsid w:val="00F824D9"/>
    <w:rsid w:val="00F84921"/>
    <w:rsid w:val="00F95615"/>
    <w:rsid w:val="00F95F43"/>
    <w:rsid w:val="00FA6A5D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3F78-78E2-4EF2-8605-38B4A949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27</cp:revision>
  <cp:lastPrinted>2021-10-18T10:46:00Z</cp:lastPrinted>
  <dcterms:created xsi:type="dcterms:W3CDTF">2021-10-26T12:56:00Z</dcterms:created>
  <dcterms:modified xsi:type="dcterms:W3CDTF">2021-10-27T07:32:00Z</dcterms:modified>
</cp:coreProperties>
</file>