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230FC5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230FC5">
        <w:rPr>
          <w:rFonts w:ascii="Arial" w:hAnsi="Arial" w:cs="Arial"/>
          <w:b/>
          <w:sz w:val="22"/>
          <w:szCs w:val="22"/>
          <w:lang w:val="en-US"/>
        </w:rPr>
        <w:t>3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677514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color w:val="000000" w:themeColor="text1"/>
          <w:sz w:val="22"/>
          <w:szCs w:val="22"/>
        </w:rPr>
      </w:pPr>
      <w:r w:rsidRPr="00677514">
        <w:rPr>
          <w:rFonts w:ascii="Arial" w:hAnsi="Arial" w:cs="Arial"/>
          <w:sz w:val="22"/>
          <w:szCs w:val="22"/>
        </w:rPr>
        <w:t xml:space="preserve">Днес, </w:t>
      </w:r>
      <w:r w:rsidR="00677514">
        <w:rPr>
          <w:rFonts w:ascii="Arial" w:hAnsi="Arial" w:cs="Arial"/>
          <w:sz w:val="22"/>
          <w:szCs w:val="22"/>
        </w:rPr>
        <w:t>0</w:t>
      </w:r>
      <w:r w:rsidR="00720ED5">
        <w:rPr>
          <w:rFonts w:ascii="Arial" w:hAnsi="Arial" w:cs="Arial"/>
          <w:sz w:val="22"/>
          <w:szCs w:val="22"/>
          <w:lang w:val="en-US"/>
        </w:rPr>
        <w:t>9</w:t>
      </w:r>
      <w:r w:rsidRPr="00677514">
        <w:rPr>
          <w:rFonts w:ascii="Arial" w:hAnsi="Arial" w:cs="Arial"/>
          <w:sz w:val="22"/>
          <w:szCs w:val="22"/>
        </w:rPr>
        <w:t>.0</w:t>
      </w:r>
      <w:r w:rsidR="00677514">
        <w:rPr>
          <w:rFonts w:ascii="Arial" w:hAnsi="Arial" w:cs="Arial"/>
          <w:sz w:val="22"/>
          <w:szCs w:val="22"/>
        </w:rPr>
        <w:t>2</w:t>
      </w:r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от</w:t>
      </w:r>
      <w:r w:rsidRPr="00677514">
        <w:rPr>
          <w:rFonts w:ascii="Arial" w:hAnsi="Arial" w:cs="Arial"/>
          <w:sz w:val="22"/>
          <w:szCs w:val="22"/>
          <w:lang w:val="en-US"/>
        </w:rPr>
        <w:t xml:space="preserve"> 1</w:t>
      </w:r>
      <w:r w:rsidR="00F10412">
        <w:rPr>
          <w:rFonts w:ascii="Arial" w:hAnsi="Arial" w:cs="Arial"/>
          <w:sz w:val="22"/>
          <w:szCs w:val="22"/>
          <w:lang w:val="en-US"/>
        </w:rPr>
        <w:t>8</w:t>
      </w:r>
      <w:r w:rsidR="008F6587" w:rsidRPr="00677514">
        <w:rPr>
          <w:rFonts w:ascii="Arial" w:hAnsi="Arial" w:cs="Arial"/>
          <w:sz w:val="22"/>
          <w:szCs w:val="22"/>
        </w:rPr>
        <w:t>,</w:t>
      </w:r>
      <w:r w:rsidRPr="00677514">
        <w:rPr>
          <w:rFonts w:ascii="Arial" w:hAnsi="Arial" w:cs="Arial"/>
          <w:sz w:val="22"/>
          <w:szCs w:val="22"/>
        </w:rPr>
        <w:t>0</w:t>
      </w:r>
      <w:r w:rsidR="00F57E4D" w:rsidRPr="00677514">
        <w:rPr>
          <w:rFonts w:ascii="Arial" w:hAnsi="Arial" w:cs="Arial"/>
          <w:sz w:val="22"/>
          <w:szCs w:val="22"/>
        </w:rPr>
        <w:t>0</w:t>
      </w:r>
      <w:r w:rsidRPr="00677514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677514">
        <w:rPr>
          <w:rFonts w:ascii="Arial" w:hAnsi="Arial" w:cs="Arial"/>
          <w:sz w:val="22"/>
          <w:szCs w:val="22"/>
        </w:rPr>
        <w:t xml:space="preserve">Районна 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избирателна комисия - </w:t>
      </w:r>
      <w:r w:rsidR="0016306B" w:rsidRPr="00677514">
        <w:rPr>
          <w:rFonts w:ascii="Arial" w:hAnsi="Arial" w:cs="Arial"/>
          <w:color w:val="000000" w:themeColor="text1"/>
          <w:sz w:val="22"/>
          <w:szCs w:val="22"/>
        </w:rPr>
        <w:t>Бургас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77514">
        <w:rPr>
          <w:rFonts w:ascii="Arial" w:hAnsi="Arial" w:cs="Arial"/>
          <w:sz w:val="22"/>
          <w:szCs w:val="22"/>
        </w:rPr>
        <w:t>назначена с Решение №</w:t>
      </w:r>
      <w:r w:rsidR="0016306B" w:rsidRPr="00677514">
        <w:rPr>
          <w:rFonts w:ascii="Arial" w:hAnsi="Arial" w:cs="Arial"/>
          <w:sz w:val="22"/>
          <w:szCs w:val="22"/>
        </w:rPr>
        <w:t xml:space="preserve"> </w:t>
      </w:r>
      <w:r w:rsidR="00677514">
        <w:rPr>
          <w:rFonts w:ascii="Arial" w:hAnsi="Arial" w:cs="Arial"/>
          <w:sz w:val="22"/>
          <w:szCs w:val="22"/>
        </w:rPr>
        <w:t>4198-</w:t>
      </w:r>
      <w:r w:rsidR="00677514">
        <w:rPr>
          <w:rFonts w:ascii="Arial" w:hAnsi="Arial" w:cs="Arial"/>
          <w:sz w:val="22"/>
          <w:szCs w:val="22"/>
        </w:rPr>
        <w:tab/>
        <w:t>НС о</w:t>
      </w:r>
      <w:r w:rsidRPr="00677514">
        <w:rPr>
          <w:rFonts w:ascii="Arial" w:hAnsi="Arial" w:cs="Arial"/>
          <w:sz w:val="22"/>
          <w:szCs w:val="22"/>
        </w:rPr>
        <w:t>т</w:t>
      </w:r>
      <w:r w:rsidR="00677514">
        <w:rPr>
          <w:rFonts w:ascii="Arial" w:hAnsi="Arial" w:cs="Arial"/>
          <w:sz w:val="22"/>
          <w:szCs w:val="22"/>
        </w:rPr>
        <w:t xml:space="preserve"> 02</w:t>
      </w:r>
      <w:r w:rsidRPr="00677514">
        <w:rPr>
          <w:rFonts w:ascii="Arial" w:hAnsi="Arial" w:cs="Arial"/>
          <w:sz w:val="22"/>
          <w:szCs w:val="22"/>
        </w:rPr>
        <w:t>.</w:t>
      </w:r>
      <w:proofErr w:type="spellStart"/>
      <w:r w:rsidRPr="00677514">
        <w:rPr>
          <w:rFonts w:ascii="Arial" w:hAnsi="Arial" w:cs="Arial"/>
          <w:sz w:val="22"/>
          <w:szCs w:val="22"/>
        </w:rPr>
        <w:t>0</w:t>
      </w:r>
      <w:r w:rsidR="00677514">
        <w:rPr>
          <w:rFonts w:ascii="Arial" w:hAnsi="Arial" w:cs="Arial"/>
          <w:sz w:val="22"/>
          <w:szCs w:val="22"/>
        </w:rPr>
        <w:t>2</w:t>
      </w:r>
      <w:proofErr w:type="spellEnd"/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 на Централна избирателна комисия</w:t>
      </w:r>
      <w:r w:rsidR="00A65553" w:rsidRPr="00677514">
        <w:rPr>
          <w:rFonts w:ascii="Arial" w:hAnsi="Arial" w:cs="Arial"/>
          <w:sz w:val="22"/>
          <w:szCs w:val="22"/>
        </w:rPr>
        <w:t>.</w:t>
      </w:r>
    </w:p>
    <w:p w:rsidR="00677514" w:rsidRPr="00677514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hAnsi="Arial" w:cs="Arial"/>
          <w:sz w:val="22"/>
          <w:szCs w:val="22"/>
        </w:rPr>
        <w:t>В заседанието участваха</w:t>
      </w:r>
      <w:r w:rsidR="008F6587" w:rsidRPr="00677514">
        <w:rPr>
          <w:rFonts w:ascii="Arial" w:hAnsi="Arial" w:cs="Arial"/>
          <w:sz w:val="22"/>
          <w:szCs w:val="22"/>
        </w:rPr>
        <w:t>:</w:t>
      </w:r>
      <w:r w:rsidR="00677514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677514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</w:p>
    <w:p w:rsid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Антон Жеков Стоянов</w:t>
      </w:r>
    </w:p>
    <w:p w:rsidR="00A65553" w:rsidRP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секретар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 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</w:p>
    <w:p w:rsidR="00F1041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F1041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  <w:r w:rsidRPr="00F1041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930F72" w:rsidRDefault="00F10412" w:rsidP="00621ECF">
      <w:pPr>
        <w:ind w:firstLine="547"/>
        <w:jc w:val="both"/>
        <w:rPr>
          <w:rFonts w:ascii="Arial" w:hAnsi="Arial" w:cs="Arial"/>
          <w:sz w:val="22"/>
          <w:szCs w:val="22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677514" w:rsidRPr="00930F72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 Георгиев Иванов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</w:t>
      </w:r>
    </w:p>
    <w:p w:rsidR="00677514" w:rsidRDefault="00677514" w:rsidP="00621ECF">
      <w:pPr>
        <w:ind w:firstLine="547"/>
      </w:pPr>
    </w:p>
    <w:p w:rsidR="00F10412" w:rsidRPr="00251A30" w:rsidRDefault="00813BC5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 1</w:t>
      </w:r>
      <w:r w:rsidR="00720ED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, отсъства</w:t>
      </w:r>
      <w:r w:rsidR="00720ED5">
        <w:rPr>
          <w:rFonts w:ascii="Arial" w:eastAsia="Times New Roman" w:hAnsi="Arial" w:cs="Arial"/>
          <w:color w:val="auto"/>
          <w:sz w:val="22"/>
          <w:szCs w:val="22"/>
          <w:lang w:bidi="ar-SA"/>
        </w:rPr>
        <w:t>т 2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041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-</w:t>
      </w:r>
      <w:r w:rsidR="00677514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720ED5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  <w:r w:rsidR="00720ED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</w:t>
      </w:r>
      <w:r w:rsidR="00720ED5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0412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251A3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C827FD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и заседанието се проведе под председателството на </w:t>
      </w:r>
      <w:r w:rsid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C827FD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C827FD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22163B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FB1778" w:rsidRPr="00EF28DF" w:rsidRDefault="00721C73" w:rsidP="00FB1778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1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="00FB1778">
        <w:rPr>
          <w:rFonts w:ascii="Arial" w:eastAsia="Times New Roman" w:hAnsi="Arial" w:cs="Arial"/>
          <w:color w:val="333333"/>
          <w:sz w:val="20"/>
          <w:szCs w:val="20"/>
          <w:lang w:bidi="ar-SA"/>
        </w:rPr>
        <w:t>П</w:t>
      </w:r>
      <w:r w:rsidR="00FB1778"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оправка на техническа грешка в Решение №010-НС от 07.02.2017г. </w:t>
      </w:r>
      <w:r w:rsidR="00FB1778"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="00FB1778"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определяне на </w:t>
      </w:r>
      <w:r w:rsidR="00FB1778"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Бургас и разпределението им между партиите и коалициите</w:t>
      </w:r>
    </w:p>
    <w:p w:rsidR="00FB1778" w:rsidRPr="00EF28DF" w:rsidRDefault="00FB1778" w:rsidP="00FB1778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7045D" w:rsidRPr="008F22CF" w:rsidRDefault="00721C73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2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r w:rsidR="00FB1778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П</w:t>
      </w:r>
      <w:proofErr w:type="spellStart"/>
      <w:r w:rsidR="00FB1778"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оправка</w:t>
      </w:r>
      <w:proofErr w:type="spellEnd"/>
      <w:r w:rsidR="00FB1778"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на техническа грешка в Решение №016-НС от 07.02.2017г. </w:t>
      </w:r>
      <w:r w:rsidR="00FB1778"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="00FB1778"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определяне на </w:t>
      </w:r>
      <w:r w:rsidR="00FB1778"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Айтос и разпределението им между партиите и коалициите</w:t>
      </w:r>
    </w:p>
    <w:p w:rsidR="00FB1778" w:rsidRDefault="00FB1778" w:rsidP="00FB1778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FB1778" w:rsidRPr="0094122D" w:rsidRDefault="00721C73" w:rsidP="00FB1778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3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FB1778">
        <w:rPr>
          <w:rFonts w:ascii="Arial" w:eastAsia="Times New Roman" w:hAnsi="Arial" w:cs="Arial"/>
          <w:sz w:val="22"/>
          <w:szCs w:val="22"/>
          <w:lang w:bidi="ar-SA"/>
        </w:rPr>
        <w:t>П</w:t>
      </w:r>
      <w:r w:rsidR="00FB1778"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оправка на техническа грешка в Решения № № 010-НС; 011 – НС; 012 – НС; 013 – НС; 014 – НС; 015 – НС; 016 – НС; 017 – НС; 018 – НС; 019 – НС; 020 – НС; 021 – НС; 022 – НС, всички от 07.02.2017г. </w:t>
      </w:r>
      <w:r w:rsidR="00FB1778"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="00FB1778"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разпределяне на ръководството на ПСИК  във  </w:t>
      </w:r>
      <w:r w:rsidR="00FB1778"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Втори многомандатен  избирателен район Бургас и разпределението им между партиите и коалициите</w:t>
      </w:r>
    </w:p>
    <w:p w:rsidR="00FB1778" w:rsidRDefault="00FB1778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720ED5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4.</w:t>
      </w:r>
      <w:r w:rsidR="00621ECF" w:rsidRPr="00621ECF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</w:t>
      </w:r>
      <w:r w:rsidR="00621ECF"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Други</w:t>
      </w:r>
    </w:p>
    <w:p w:rsidR="00E5154F" w:rsidRDefault="00E5154F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4014A9" w:rsidRDefault="002F76AA" w:rsidP="000D55C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Ч</w:t>
      </w:r>
      <w:r w:rsidR="004014A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леновете на РИК са се запознали предварително с изготвените проекти за решения</w:t>
      </w: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. </w:t>
      </w:r>
      <w:r w:rsidR="004014A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Е.Стоянова изчете всяко едно проекторешение и се пристъпи към съответното гласуване.   </w:t>
      </w:r>
    </w:p>
    <w:p w:rsidR="005156AC" w:rsidRDefault="005156AC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lastRenderedPageBreak/>
        <w:t>По т.1 от дневния ред</w:t>
      </w:r>
    </w:p>
    <w:p w:rsidR="00EF28DF" w:rsidRPr="00EF28DF" w:rsidRDefault="00EF28DF" w:rsidP="00EF28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EF28DF">
        <w:rPr>
          <w:rFonts w:ascii="Arial" w:eastAsia="Times New Roman" w:hAnsi="Arial" w:cs="Arial"/>
          <w:b/>
          <w:sz w:val="22"/>
          <w:szCs w:val="22"/>
          <w:lang w:bidi="ar-SA"/>
        </w:rPr>
        <w:br/>
        <w:t>№ 024– НС</w:t>
      </w:r>
    </w:p>
    <w:p w:rsidR="00EF28DF" w:rsidRPr="00EF28DF" w:rsidRDefault="00EF28DF" w:rsidP="00EF28DF">
      <w:pPr>
        <w:widowControl/>
        <w:shd w:val="clear" w:color="auto" w:fill="FEFEFE"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EF28DF" w:rsidRPr="00EF28DF" w:rsidRDefault="00EF28DF" w:rsidP="008A2C8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поправка на техническа грешка в Решение №010-НС от 07.02.2017г. </w:t>
      </w: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определяне на </w:t>
      </w: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Бургас и разпределението им между партиите и коалициите</w:t>
      </w:r>
    </w:p>
    <w:p w:rsidR="00EF28DF" w:rsidRPr="00EF28DF" w:rsidRDefault="00EF28DF" w:rsidP="008A2C8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F28DF" w:rsidRPr="00EF28DF" w:rsidRDefault="00EF28DF" w:rsidP="008A2C8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1, </w:t>
      </w:r>
      <w:r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Районна избирателна комисия Бургас</w:t>
      </w:r>
    </w:p>
    <w:p w:rsidR="00EF28DF" w:rsidRPr="00EF28DF" w:rsidRDefault="00EF28DF" w:rsidP="008A2C81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zh-CN" w:bidi="ar-SA"/>
        </w:rPr>
      </w:pPr>
    </w:p>
    <w:p w:rsidR="00EF28DF" w:rsidRPr="00EF28DF" w:rsidRDefault="00EF28DF" w:rsidP="008A2C81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  <w:r w:rsidRPr="00EF28DF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Р Е Ш И:</w:t>
      </w:r>
    </w:p>
    <w:p w:rsidR="00EF28DF" w:rsidRPr="00EF28DF" w:rsidRDefault="00EF28DF" w:rsidP="008A2C81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EF28DF" w:rsidRPr="00EF28DF" w:rsidRDefault="00EF28DF" w:rsidP="008A2C81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Допуска поправка на техническа грешка </w:t>
      </w:r>
      <w:r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в Решение №010-НС от 07.02.2017г. на РИК Бургас</w:t>
      </w: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както следва: </w:t>
      </w:r>
    </w:p>
    <w:p w:rsidR="00EF28DF" w:rsidRPr="00EF28DF" w:rsidRDefault="00EF28DF" w:rsidP="008A2C8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да се чете „2954 броя. в т.ч. общо 1014 бр. председатели, </w:t>
      </w:r>
      <w:proofErr w:type="spellStart"/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секретари“;</w:t>
      </w:r>
    </w:p>
    <w:p w:rsidR="00EF28DF" w:rsidRPr="00EF28DF" w:rsidRDefault="00EF28DF" w:rsidP="008A2C81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>-  да се чете „44 бр. СИК по 7 членове“;</w:t>
      </w:r>
    </w:p>
    <w:p w:rsidR="00EF28DF" w:rsidRPr="00EF28DF" w:rsidRDefault="00EF28DF" w:rsidP="008A2C81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F28DF" w:rsidRPr="00EF28DF" w:rsidRDefault="00EF28DF" w:rsidP="008A2C8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F28DF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Да се чете: </w:t>
      </w:r>
    </w:p>
    <w:p w:rsidR="00EF28DF" w:rsidRPr="00EF28DF" w:rsidRDefault="00EF28DF" w:rsidP="008A2C81">
      <w:pPr>
        <w:widowControl/>
        <w:shd w:val="clear" w:color="auto" w:fill="FFFFFF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333333"/>
          <w:sz w:val="22"/>
          <w:szCs w:val="22"/>
          <w:lang w:bidi="ar-SA"/>
        </w:rPr>
        <w:t>„А. Места за всички членове на СИК (без ПСИК)</w:t>
      </w:r>
    </w:p>
    <w:p w:rsidR="00EF28DF" w:rsidRPr="00EF28DF" w:rsidRDefault="00EF28DF" w:rsidP="008A2C81">
      <w:pPr>
        <w:widowControl/>
        <w:shd w:val="clear" w:color="auto" w:fill="FFFFFF"/>
        <w:ind w:firstLine="567"/>
        <w:rPr>
          <w:rFonts w:ascii="Arial" w:eastAsia="Times New Roman" w:hAnsi="Arial" w:cs="Arial"/>
          <w:color w:val="333333"/>
          <w:sz w:val="16"/>
          <w:szCs w:val="16"/>
          <w:lang w:bidi="ar-SA"/>
        </w:rPr>
      </w:pP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EF28DF" w:rsidRPr="00EF28DF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EF28DF" w:rsidRPr="00EF28DF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Бургас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1093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495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286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182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143</w:t>
            </w:r>
          </w:p>
        </w:tc>
      </w:tr>
    </w:tbl>
    <w:p w:rsidR="00EF28DF" w:rsidRPr="00EF28DF" w:rsidRDefault="00EF28DF" w:rsidP="00EF28DF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EF28DF" w:rsidRPr="00EF28DF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EF28DF" w:rsidRPr="00EF28DF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Бургас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180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28DF" w:rsidRPr="00EF28DF" w:rsidRDefault="00EF28DF" w:rsidP="00EF28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EF28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52</w:t>
            </w:r>
          </w:p>
        </w:tc>
      </w:tr>
    </w:tbl>
    <w:p w:rsidR="00EF28DF" w:rsidRPr="00EF28DF" w:rsidRDefault="00EF28DF" w:rsidP="00EF28D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F28DF" w:rsidRPr="00EF28DF" w:rsidRDefault="00EF28DF" w:rsidP="00AC599E">
      <w:pPr>
        <w:widowControl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F28DF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EF28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EF28DF" w:rsidRPr="00EF28DF" w:rsidRDefault="00EF28DF" w:rsidP="00EF28D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99E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6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7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8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720ED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</w:t>
            </w:r>
            <w:r w:rsidR="001F38B5"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1F38B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613C04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 w:rsidR="00720ED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91604E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720ED5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720ED5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660A1F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441E5"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541CC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9441E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567DAA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9A4932" w:rsidRPr="009A4932" w:rsidRDefault="009A4932" w:rsidP="009A4932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9A4932">
        <w:rPr>
          <w:rFonts w:ascii="Arial" w:eastAsia="Times New Roman" w:hAnsi="Arial" w:cs="Arial"/>
          <w:b/>
          <w:sz w:val="22"/>
          <w:szCs w:val="22"/>
          <w:lang w:bidi="ar-SA"/>
        </w:rPr>
        <w:br/>
        <w:t>№ 025– НС</w:t>
      </w:r>
    </w:p>
    <w:p w:rsidR="0072094D" w:rsidRDefault="0072094D" w:rsidP="009A4932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9A4932" w:rsidRPr="009A4932" w:rsidRDefault="009A4932" w:rsidP="0072094D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поправка на техническа грешка в Решение №016-НС от 07.02.2017г. </w:t>
      </w: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определяне на </w:t>
      </w: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Айтос и разпределението им между партиите и коалициите</w:t>
      </w:r>
    </w:p>
    <w:p w:rsidR="009A4932" w:rsidRPr="009A4932" w:rsidRDefault="009A4932" w:rsidP="0072094D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A4932" w:rsidRPr="009A4932" w:rsidRDefault="009A4932" w:rsidP="0072094D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1, </w:t>
      </w:r>
      <w:r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Районна избирателна комисия Бургас</w:t>
      </w:r>
    </w:p>
    <w:p w:rsidR="009A4932" w:rsidRPr="009A4932" w:rsidRDefault="009A4932" w:rsidP="0072094D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zh-CN" w:bidi="ar-SA"/>
        </w:rPr>
      </w:pPr>
    </w:p>
    <w:p w:rsidR="009A4932" w:rsidRPr="009A4932" w:rsidRDefault="009A4932" w:rsidP="0072094D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  <w:r w:rsidRPr="009A4932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Р Е Ш И:</w:t>
      </w:r>
    </w:p>
    <w:p w:rsidR="009A4932" w:rsidRPr="009A4932" w:rsidRDefault="009A4932" w:rsidP="0072094D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9A4932" w:rsidRPr="009A4932" w:rsidRDefault="009A4932" w:rsidP="0072094D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Допуска поправка на техническа грешка </w:t>
      </w:r>
      <w:r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в Решение №016-НС от 07.02.2017г. на РИК Бургас</w:t>
      </w: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както следва: </w:t>
      </w:r>
    </w:p>
    <w:p w:rsidR="009A4932" w:rsidRPr="009A4932" w:rsidRDefault="009A4932" w:rsidP="0072094D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- да се чете „общ брой на членове на СИК 418 бр.“;</w:t>
      </w:r>
    </w:p>
    <w:p w:rsidR="009A4932" w:rsidRPr="009A4932" w:rsidRDefault="009A4932" w:rsidP="0072094D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- да се чете „16 бр. СИК по 7 членове“;</w:t>
      </w:r>
    </w:p>
    <w:p w:rsidR="009A4932" w:rsidRPr="009A4932" w:rsidRDefault="009A4932" w:rsidP="0072094D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auto"/>
          <w:sz w:val="22"/>
          <w:szCs w:val="22"/>
          <w:lang w:bidi="ar-SA"/>
        </w:rPr>
        <w:t>-  да се чете „34 бр. СИК по 9 членове“;</w:t>
      </w:r>
    </w:p>
    <w:p w:rsidR="009A4932" w:rsidRPr="009A4932" w:rsidRDefault="009A4932" w:rsidP="0072094D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9A4932">
        <w:rPr>
          <w:rFonts w:ascii="Arial" w:eastAsia="Times New Roman" w:hAnsi="Arial" w:cs="Arial"/>
          <w:color w:val="333333"/>
          <w:sz w:val="22"/>
          <w:szCs w:val="22"/>
          <w:lang w:bidi="ar-SA"/>
        </w:rPr>
        <w:t>- да се чете : „А.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9A4932" w:rsidRPr="009A4932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9A4932" w:rsidRPr="009A4932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Айтос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4932" w:rsidRPr="009A4932" w:rsidRDefault="009A4932" w:rsidP="009A493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A493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</w:tr>
    </w:tbl>
    <w:p w:rsidR="00FB4992" w:rsidRDefault="00FB4992" w:rsidP="00FB4992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9A4932" w:rsidRPr="009A4932" w:rsidRDefault="009A4932" w:rsidP="00FB4992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A493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9A493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9A4932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9A4932" w:rsidRDefault="009A4932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446E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042D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042D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1F38B5" w:rsidRDefault="00042DB9" w:rsidP="001446E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Default="00042DB9" w:rsidP="001446E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DB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446E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9" w:rsidRPr="0091604E" w:rsidRDefault="00042DB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932569" w:rsidRPr="0091604E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32569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042DB9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042DB9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932569" w:rsidRPr="00E54983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="00813182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="00813182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042DB9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D4550" w:rsidRDefault="004D4550" w:rsidP="00BC649F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4D4550" w:rsidRDefault="004D4550" w:rsidP="004D455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3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4122D" w:rsidRPr="0094122D" w:rsidRDefault="0094122D" w:rsidP="0094122D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94122D">
        <w:rPr>
          <w:rFonts w:ascii="Arial" w:eastAsia="Times New Roman" w:hAnsi="Arial" w:cs="Arial"/>
          <w:b/>
          <w:sz w:val="22"/>
          <w:szCs w:val="22"/>
          <w:lang w:bidi="ar-SA"/>
        </w:rPr>
        <w:br/>
        <w:t>№ 02</w:t>
      </w:r>
      <w:r w:rsidRPr="0094122D">
        <w:rPr>
          <w:rFonts w:ascii="Arial" w:eastAsia="Times New Roman" w:hAnsi="Arial" w:cs="Arial"/>
          <w:b/>
          <w:sz w:val="22"/>
          <w:szCs w:val="22"/>
          <w:lang w:val="en-US" w:bidi="ar-SA"/>
        </w:rPr>
        <w:t>6</w:t>
      </w:r>
      <w:r w:rsidRPr="0094122D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BC2982" w:rsidRDefault="00BC2982" w:rsidP="0094122D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94122D" w:rsidRPr="0094122D" w:rsidRDefault="0094122D" w:rsidP="00BC298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поправка на техническа грешка в Решения № № 010-НС; 011 – НС; 012 – НС; 013 – НС; 014 – НС; 015 – НС; 016 – НС; 017 – НС; 018 – НС; 019 – НС; 020 – НС; 021 – НС; 022 – НС, всички от 07.02.2017г. </w:t>
      </w:r>
      <w:r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разпределяне на ръководството на ПСИК  във  </w:t>
      </w:r>
      <w:r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Втори многомандатен  избирателен район Бургас и разпределението им между партиите и коалициите</w:t>
      </w:r>
    </w:p>
    <w:p w:rsidR="0094122D" w:rsidRPr="0094122D" w:rsidRDefault="0094122D" w:rsidP="0094122D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4122D" w:rsidRPr="0094122D" w:rsidRDefault="0094122D" w:rsidP="00BC298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1, </w:t>
      </w:r>
      <w:r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Районна избирателна комисия Бургас</w:t>
      </w:r>
    </w:p>
    <w:p w:rsidR="0094122D" w:rsidRPr="0094122D" w:rsidRDefault="0094122D" w:rsidP="0094122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zh-CN" w:bidi="ar-SA"/>
        </w:rPr>
      </w:pPr>
    </w:p>
    <w:p w:rsidR="0094122D" w:rsidRPr="0094122D" w:rsidRDefault="0094122D" w:rsidP="0094122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  <w:r w:rsidRPr="0094122D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Р Е Ш И:</w:t>
      </w:r>
    </w:p>
    <w:p w:rsidR="0094122D" w:rsidRPr="0094122D" w:rsidRDefault="0094122D" w:rsidP="0094122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Допуска поправка на техническа грешка </w:t>
      </w:r>
      <w:r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в Решения № № 010-НС; 011 – НС; 012 – НС; 013 – НС; 014 – НС; 015 – НС; 016 – НС; 017 – НС; 018 – НС; 019 – НС; 020 – НС; 021 – НС; 022 – НС, всички от 07.02.2017г.на РИК Бургас</w:t>
      </w:r>
      <w:r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както следва: </w:t>
      </w: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333333"/>
          <w:sz w:val="22"/>
          <w:szCs w:val="22"/>
          <w:lang w:bidi="ar-SA"/>
        </w:rPr>
        <w:t>Вместо:</w:t>
      </w: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333333"/>
          <w:sz w:val="22"/>
          <w:szCs w:val="22"/>
          <w:lang w:bidi="ar-SA"/>
        </w:rPr>
        <w:t>„В. Разпределение на ръководството на ПСИК:</w:t>
      </w: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94122D" w:rsidRPr="0094122D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КП</w:t>
            </w:r>
          </w:p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lang w:bidi="ar-SA"/>
              </w:rPr>
              <w:t>КП АБВ</w:t>
            </w:r>
          </w:p>
        </w:tc>
      </w:tr>
      <w:tr w:rsidR="0094122D" w:rsidRPr="0094122D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ххххх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before="100" w:beforeAutospacing="1" w:afterAutospacing="1"/>
              <w:jc w:val="both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lang w:bidi="ar-SA"/>
              </w:rPr>
              <w:t>0</w:t>
            </w:r>
          </w:p>
        </w:tc>
      </w:tr>
    </w:tbl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p w:rsidR="0094122D" w:rsidRPr="0094122D" w:rsidRDefault="0094122D" w:rsidP="0094122D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Да се чете: </w:t>
      </w:r>
    </w:p>
    <w:p w:rsidR="0094122D" w:rsidRPr="0094122D" w:rsidRDefault="0094122D" w:rsidP="0094122D">
      <w:pPr>
        <w:widowControl/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„В. Разпределение на ръководството на ПСИК: </w:t>
      </w:r>
    </w:p>
    <w:p w:rsidR="0094122D" w:rsidRPr="0094122D" w:rsidRDefault="0094122D" w:rsidP="0094122D">
      <w:pPr>
        <w:widowControl/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94122D" w:rsidRPr="0094122D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94122D" w:rsidRPr="0094122D" w:rsidTr="000A5188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ххххх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22D" w:rsidRPr="0094122D" w:rsidRDefault="0094122D" w:rsidP="0094122D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94122D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94122D" w:rsidRPr="0094122D" w:rsidRDefault="0094122D" w:rsidP="0094122D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4122D" w:rsidRPr="0094122D" w:rsidRDefault="0094122D" w:rsidP="0090249A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4122D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94122D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94122D" w:rsidRPr="0094122D" w:rsidRDefault="0094122D" w:rsidP="0094122D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57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57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57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1F38B5" w:rsidRDefault="00573B6B" w:rsidP="00B1152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Default="00573B6B" w:rsidP="00B1152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B6B" w:rsidRPr="0091604E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B1152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91604E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573B6B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573B6B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E54983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15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D4550" w:rsidRP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4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72823" w:rsidRDefault="00872823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93FDF" w:rsidRPr="00872823" w:rsidRDefault="00872823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872823">
        <w:rPr>
          <w:rFonts w:ascii="Arial" w:hAnsi="Arial" w:cs="Arial"/>
          <w:sz w:val="22"/>
          <w:szCs w:val="22"/>
        </w:rPr>
        <w:t>Въпроси за обсъждане не бяха поставени.</w:t>
      </w:r>
    </w:p>
    <w:p w:rsidR="00EF28DF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9879E6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B161B" w:rsidRDefault="000B161B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5C6158" w:rsidRPr="004D4550" w:rsidRDefault="006608AC" w:rsidP="005C6158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5C6158" w:rsidRPr="004D4550">
        <w:rPr>
          <w:rFonts w:ascii="Arial" w:hAnsi="Arial" w:cs="Arial"/>
          <w:sz w:val="22"/>
          <w:szCs w:val="22"/>
        </w:rPr>
        <w:t>СЕКРЕТАР:</w:t>
      </w: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</w:t>
      </w:r>
    </w:p>
    <w:p w:rsidR="00567DAA" w:rsidRPr="008A0C1D" w:rsidRDefault="006608AC" w:rsidP="0065315C">
      <w:pPr>
        <w:jc w:val="both"/>
        <w:rPr>
          <w:rFonts w:ascii="Arial" w:hAnsi="Arial" w:cs="Arial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Елка Стоянова</w:t>
      </w:r>
      <w:r w:rsidR="005C6158"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 </w:t>
      </w:r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4D455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567DAA" w:rsidRPr="008A0C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30" w:rsidRDefault="00251A30" w:rsidP="00E1118C">
      <w:r>
        <w:separator/>
      </w:r>
    </w:p>
  </w:endnote>
  <w:endnote w:type="continuationSeparator" w:id="0">
    <w:p w:rsidR="00251A30" w:rsidRDefault="00251A30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251A30" w:rsidRDefault="00251A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58">
          <w:rPr>
            <w:noProof/>
          </w:rPr>
          <w:t>5</w:t>
        </w:r>
        <w:r>
          <w:fldChar w:fldCharType="end"/>
        </w:r>
      </w:p>
    </w:sdtContent>
  </w:sdt>
  <w:p w:rsidR="00251A30" w:rsidRDefault="00251A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30" w:rsidRDefault="00251A30" w:rsidP="00E1118C">
      <w:r>
        <w:separator/>
      </w:r>
    </w:p>
  </w:footnote>
  <w:footnote w:type="continuationSeparator" w:id="0">
    <w:p w:rsidR="00251A30" w:rsidRDefault="00251A30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9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7250"/>
    <w:rsid w:val="00042DB9"/>
    <w:rsid w:val="00082B0B"/>
    <w:rsid w:val="000959DF"/>
    <w:rsid w:val="000A2189"/>
    <w:rsid w:val="000B161B"/>
    <w:rsid w:val="000B75D6"/>
    <w:rsid w:val="000D55C9"/>
    <w:rsid w:val="000E24ED"/>
    <w:rsid w:val="0013133F"/>
    <w:rsid w:val="00132002"/>
    <w:rsid w:val="001477DD"/>
    <w:rsid w:val="00155CEB"/>
    <w:rsid w:val="0016306B"/>
    <w:rsid w:val="001A05BD"/>
    <w:rsid w:val="001D3035"/>
    <w:rsid w:val="001F38B5"/>
    <w:rsid w:val="00207B8F"/>
    <w:rsid w:val="00212B23"/>
    <w:rsid w:val="002160EE"/>
    <w:rsid w:val="0022112B"/>
    <w:rsid w:val="0022163B"/>
    <w:rsid w:val="00230FC5"/>
    <w:rsid w:val="00236D9A"/>
    <w:rsid w:val="00251A30"/>
    <w:rsid w:val="00252740"/>
    <w:rsid w:val="00252AC0"/>
    <w:rsid w:val="002709CF"/>
    <w:rsid w:val="00282119"/>
    <w:rsid w:val="0028438E"/>
    <w:rsid w:val="002A7ADD"/>
    <w:rsid w:val="002C6E74"/>
    <w:rsid w:val="002C74E7"/>
    <w:rsid w:val="002D5274"/>
    <w:rsid w:val="002D6F41"/>
    <w:rsid w:val="002F76AA"/>
    <w:rsid w:val="003030D3"/>
    <w:rsid w:val="00305CC1"/>
    <w:rsid w:val="003A54F0"/>
    <w:rsid w:val="003A73B8"/>
    <w:rsid w:val="003C5CFD"/>
    <w:rsid w:val="003C7583"/>
    <w:rsid w:val="003D409D"/>
    <w:rsid w:val="003E13C4"/>
    <w:rsid w:val="003E48C4"/>
    <w:rsid w:val="004014A9"/>
    <w:rsid w:val="004319C4"/>
    <w:rsid w:val="00467A07"/>
    <w:rsid w:val="0047718A"/>
    <w:rsid w:val="00496354"/>
    <w:rsid w:val="004D4550"/>
    <w:rsid w:val="004E3368"/>
    <w:rsid w:val="004F3B58"/>
    <w:rsid w:val="005156AC"/>
    <w:rsid w:val="00567DAA"/>
    <w:rsid w:val="00573B6B"/>
    <w:rsid w:val="00575195"/>
    <w:rsid w:val="005A01B0"/>
    <w:rsid w:val="005A40D2"/>
    <w:rsid w:val="005A50EE"/>
    <w:rsid w:val="005B06F5"/>
    <w:rsid w:val="005B53E5"/>
    <w:rsid w:val="005C312D"/>
    <w:rsid w:val="005C6158"/>
    <w:rsid w:val="00613C04"/>
    <w:rsid w:val="00616A20"/>
    <w:rsid w:val="00621ECF"/>
    <w:rsid w:val="00626067"/>
    <w:rsid w:val="0064647E"/>
    <w:rsid w:val="0065315C"/>
    <w:rsid w:val="006608AC"/>
    <w:rsid w:val="00660A1F"/>
    <w:rsid w:val="00666494"/>
    <w:rsid w:val="00673752"/>
    <w:rsid w:val="00677514"/>
    <w:rsid w:val="00693FDF"/>
    <w:rsid w:val="006E54DF"/>
    <w:rsid w:val="006E74B3"/>
    <w:rsid w:val="006F5768"/>
    <w:rsid w:val="0070027B"/>
    <w:rsid w:val="00701B4A"/>
    <w:rsid w:val="007039AA"/>
    <w:rsid w:val="00710838"/>
    <w:rsid w:val="00712D51"/>
    <w:rsid w:val="0072094D"/>
    <w:rsid w:val="00720ED5"/>
    <w:rsid w:val="00721C73"/>
    <w:rsid w:val="00724840"/>
    <w:rsid w:val="00725304"/>
    <w:rsid w:val="00733DCA"/>
    <w:rsid w:val="00752F64"/>
    <w:rsid w:val="0076189C"/>
    <w:rsid w:val="007A0958"/>
    <w:rsid w:val="007C3FFE"/>
    <w:rsid w:val="007E79B1"/>
    <w:rsid w:val="00813182"/>
    <w:rsid w:val="00813BC5"/>
    <w:rsid w:val="00814762"/>
    <w:rsid w:val="00837B3A"/>
    <w:rsid w:val="008406C1"/>
    <w:rsid w:val="008428AB"/>
    <w:rsid w:val="00842F29"/>
    <w:rsid w:val="00865274"/>
    <w:rsid w:val="0087045D"/>
    <w:rsid w:val="00872823"/>
    <w:rsid w:val="008A03E2"/>
    <w:rsid w:val="008A0C1D"/>
    <w:rsid w:val="008A2488"/>
    <w:rsid w:val="008A2C81"/>
    <w:rsid w:val="008C0652"/>
    <w:rsid w:val="008C3C45"/>
    <w:rsid w:val="008F22CF"/>
    <w:rsid w:val="008F3627"/>
    <w:rsid w:val="008F6587"/>
    <w:rsid w:val="00901378"/>
    <w:rsid w:val="0090249A"/>
    <w:rsid w:val="0091604E"/>
    <w:rsid w:val="00917D4C"/>
    <w:rsid w:val="00920730"/>
    <w:rsid w:val="00927701"/>
    <w:rsid w:val="00932569"/>
    <w:rsid w:val="0094122D"/>
    <w:rsid w:val="009441E5"/>
    <w:rsid w:val="00944B8D"/>
    <w:rsid w:val="00961058"/>
    <w:rsid w:val="0097205C"/>
    <w:rsid w:val="00991002"/>
    <w:rsid w:val="009A4932"/>
    <w:rsid w:val="009B2274"/>
    <w:rsid w:val="009B5B32"/>
    <w:rsid w:val="009F22C2"/>
    <w:rsid w:val="00A65553"/>
    <w:rsid w:val="00A85A1C"/>
    <w:rsid w:val="00AA5806"/>
    <w:rsid w:val="00AB76DB"/>
    <w:rsid w:val="00AC2D5D"/>
    <w:rsid w:val="00AC599E"/>
    <w:rsid w:val="00B02755"/>
    <w:rsid w:val="00B17C1F"/>
    <w:rsid w:val="00B541CC"/>
    <w:rsid w:val="00B86938"/>
    <w:rsid w:val="00B92685"/>
    <w:rsid w:val="00B96D5F"/>
    <w:rsid w:val="00BA1886"/>
    <w:rsid w:val="00BA31D4"/>
    <w:rsid w:val="00BA4E31"/>
    <w:rsid w:val="00BA7F25"/>
    <w:rsid w:val="00BB7DA9"/>
    <w:rsid w:val="00BC2982"/>
    <w:rsid w:val="00BC586F"/>
    <w:rsid w:val="00BC649F"/>
    <w:rsid w:val="00BF00D1"/>
    <w:rsid w:val="00BF4561"/>
    <w:rsid w:val="00C24925"/>
    <w:rsid w:val="00C4174C"/>
    <w:rsid w:val="00C421F9"/>
    <w:rsid w:val="00C42A48"/>
    <w:rsid w:val="00C44C1F"/>
    <w:rsid w:val="00C45A7F"/>
    <w:rsid w:val="00C61B57"/>
    <w:rsid w:val="00C77B01"/>
    <w:rsid w:val="00C827FD"/>
    <w:rsid w:val="00C94840"/>
    <w:rsid w:val="00CA0E09"/>
    <w:rsid w:val="00CA5968"/>
    <w:rsid w:val="00CA6A5F"/>
    <w:rsid w:val="00CB671C"/>
    <w:rsid w:val="00CB67DE"/>
    <w:rsid w:val="00CD1D44"/>
    <w:rsid w:val="00CD612E"/>
    <w:rsid w:val="00CE5112"/>
    <w:rsid w:val="00CE6106"/>
    <w:rsid w:val="00D1622C"/>
    <w:rsid w:val="00D234B3"/>
    <w:rsid w:val="00D27AC8"/>
    <w:rsid w:val="00D4047D"/>
    <w:rsid w:val="00D71CE9"/>
    <w:rsid w:val="00D83DC7"/>
    <w:rsid w:val="00D84FBF"/>
    <w:rsid w:val="00DA06FD"/>
    <w:rsid w:val="00DC3062"/>
    <w:rsid w:val="00DF663C"/>
    <w:rsid w:val="00E1118C"/>
    <w:rsid w:val="00E171AB"/>
    <w:rsid w:val="00E45A94"/>
    <w:rsid w:val="00E5154F"/>
    <w:rsid w:val="00E54983"/>
    <w:rsid w:val="00E6069F"/>
    <w:rsid w:val="00E73E85"/>
    <w:rsid w:val="00E853F6"/>
    <w:rsid w:val="00EB108F"/>
    <w:rsid w:val="00EB7A7A"/>
    <w:rsid w:val="00EC5E3E"/>
    <w:rsid w:val="00EF28DF"/>
    <w:rsid w:val="00EF490B"/>
    <w:rsid w:val="00F0321E"/>
    <w:rsid w:val="00F07CB7"/>
    <w:rsid w:val="00F10412"/>
    <w:rsid w:val="00F312E4"/>
    <w:rsid w:val="00F31763"/>
    <w:rsid w:val="00F46F6F"/>
    <w:rsid w:val="00F47728"/>
    <w:rsid w:val="00F51210"/>
    <w:rsid w:val="00F57E4D"/>
    <w:rsid w:val="00F61BD4"/>
    <w:rsid w:val="00F64D7F"/>
    <w:rsid w:val="00F80728"/>
    <w:rsid w:val="00F94A07"/>
    <w:rsid w:val="00FA6F2D"/>
    <w:rsid w:val="00FB1778"/>
    <w:rsid w:val="00FB4992"/>
    <w:rsid w:val="00FC27A3"/>
    <w:rsid w:val="00FD3D34"/>
    <w:rsid w:val="00FE4F4A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0963-EA10-45AD-8FF3-92D7B08F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Николина Кирова</cp:lastModifiedBy>
  <cp:revision>21</cp:revision>
  <cp:lastPrinted>2015-09-07T06:49:00Z</cp:lastPrinted>
  <dcterms:created xsi:type="dcterms:W3CDTF">2017-02-10T07:28:00Z</dcterms:created>
  <dcterms:modified xsi:type="dcterms:W3CDTF">2017-02-10T07:56:00Z</dcterms:modified>
</cp:coreProperties>
</file>