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137E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9A37DC" w:rsidRPr="00137ECA" w:rsidRDefault="009A37DC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Публикуване на списък на упълномощените представители от Коалиция „Продължаваме промяната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6AC">
        <w:rPr>
          <w:rFonts w:ascii="Times New Roman" w:hAnsi="Times New Roman"/>
          <w:sz w:val="28"/>
          <w:szCs w:val="28"/>
        </w:rPr>
        <w:t>- Демократична България“ в изборите за народни представители на 2 април</w:t>
      </w:r>
      <w:r w:rsidR="00137ECA">
        <w:rPr>
          <w:rFonts w:ascii="Times New Roman" w:hAnsi="Times New Roman"/>
          <w:sz w:val="28"/>
          <w:szCs w:val="28"/>
        </w:rPr>
        <w:t>.</w:t>
      </w:r>
    </w:p>
    <w:p w:rsidR="00137ECA" w:rsidRDefault="00137ECA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75A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политическа партия „Движение за права и свободи“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A753EB" w:rsidRPr="00CC4157" w:rsidRDefault="00137ECA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</w:t>
      </w:r>
      <w:bookmarkStart w:id="0" w:name="_GoBack"/>
      <w:bookmarkEnd w:id="0"/>
      <w:r w:rsidR="006A16E1" w:rsidRPr="00CC4157">
        <w:rPr>
          <w:rFonts w:ascii="Times New Roman" w:hAnsi="Times New Roman" w:cs="Times New Roman"/>
          <w:sz w:val="28"/>
          <w:szCs w:val="28"/>
        </w:rPr>
        <w:t>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37ECA"/>
    <w:rsid w:val="00146125"/>
    <w:rsid w:val="0038508D"/>
    <w:rsid w:val="00385240"/>
    <w:rsid w:val="00545DCD"/>
    <w:rsid w:val="005B1F99"/>
    <w:rsid w:val="005F7536"/>
    <w:rsid w:val="006A16E1"/>
    <w:rsid w:val="0070702B"/>
    <w:rsid w:val="00800A31"/>
    <w:rsid w:val="0087392E"/>
    <w:rsid w:val="00933C3B"/>
    <w:rsid w:val="009A37DC"/>
    <w:rsid w:val="00A753EB"/>
    <w:rsid w:val="00AC6E92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6C80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2023-03-21T14:08:00Z</dcterms:created>
  <dcterms:modified xsi:type="dcterms:W3CDTF">2023-03-22T10:18:00Z</dcterms:modified>
</cp:coreProperties>
</file>