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6E2E647E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5B4266"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26CF4BF" w14:textId="27F7F218" w:rsidR="005B4266" w:rsidRPr="005B4266" w:rsidRDefault="005B4266" w:rsidP="005B426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2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</w:t>
      </w:r>
      <w:r w:rsidRPr="005B42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секционни избирателни комисии </w:t>
      </w:r>
      <w:r w:rsidRPr="005B42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произвеждане </w:t>
      </w:r>
      <w:r w:rsidRPr="005B4266">
        <w:rPr>
          <w:rFonts w:ascii="Times New Roman" w:hAnsi="Times New Roman" w:cs="Times New Roman"/>
          <w:sz w:val="28"/>
          <w:szCs w:val="28"/>
        </w:rPr>
        <w:t>на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4266">
        <w:rPr>
          <w:rFonts w:ascii="Times New Roman" w:hAnsi="Times New Roman" w:cs="Times New Roman"/>
          <w:sz w:val="28"/>
          <w:szCs w:val="28"/>
        </w:rPr>
        <w:t xml:space="preserve"> </w:t>
      </w:r>
      <w:r w:rsidRPr="005B4266">
        <w:rPr>
          <w:rFonts w:ascii="Times New Roman" w:eastAsia="Times New Roman" w:hAnsi="Times New Roman" w:cs="Times New Roman"/>
          <w:sz w:val="28"/>
          <w:szCs w:val="28"/>
        </w:rPr>
        <w:t>за народни представители на 27 октомври 2024 г.</w:t>
      </w:r>
    </w:p>
    <w:p w14:paraId="6A9E29DE" w14:textId="77777777" w:rsidR="005B4266" w:rsidRPr="005B4266" w:rsidRDefault="005B4266" w:rsidP="005B4266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2DA7D9" w14:textId="77777777" w:rsidR="002D7912" w:rsidRPr="005706F8" w:rsidRDefault="002D7912" w:rsidP="002D79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F400D"/>
    <w:rsid w:val="00237286"/>
    <w:rsid w:val="002A425B"/>
    <w:rsid w:val="002D7912"/>
    <w:rsid w:val="002F4996"/>
    <w:rsid w:val="003832C0"/>
    <w:rsid w:val="003C78BA"/>
    <w:rsid w:val="00494AEF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52E14"/>
    <w:rsid w:val="00874221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2024-09-30T06:39:00Z</dcterms:created>
  <dcterms:modified xsi:type="dcterms:W3CDTF">2024-09-30T06:47:00Z</dcterms:modified>
</cp:coreProperties>
</file>