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F30CF" w14:textId="77777777" w:rsidR="004D0B19" w:rsidRDefault="004D0B19" w:rsidP="00552ED2">
      <w:pPr>
        <w:rPr>
          <w:lang w:val="en-US"/>
        </w:rPr>
      </w:pPr>
    </w:p>
    <w:p w14:paraId="37B0AA5A" w14:textId="77777777" w:rsidR="007D4ED3" w:rsidRDefault="007D4ED3" w:rsidP="00552ED2">
      <w:pPr>
        <w:rPr>
          <w:lang w:val="en-US"/>
        </w:rPr>
      </w:pPr>
    </w:p>
    <w:p w14:paraId="5A940718" w14:textId="77777777" w:rsidR="007D4ED3" w:rsidRDefault="007D4ED3" w:rsidP="00552ED2">
      <w:pPr>
        <w:rPr>
          <w:lang w:val="en-US"/>
        </w:rPr>
      </w:pPr>
    </w:p>
    <w:p w14:paraId="477848CF" w14:textId="77777777" w:rsidR="00B95936" w:rsidRPr="00785E3E" w:rsidRDefault="00B95936" w:rsidP="00B95936">
      <w:pPr>
        <w:jc w:val="center"/>
        <w:outlineLvl w:val="0"/>
        <w:rPr>
          <w:b/>
          <w:sz w:val="28"/>
          <w:szCs w:val="28"/>
        </w:rPr>
      </w:pPr>
      <w:r w:rsidRPr="00785E3E">
        <w:rPr>
          <w:b/>
          <w:sz w:val="28"/>
          <w:szCs w:val="28"/>
        </w:rPr>
        <w:t>ПРОТОКОЛ</w:t>
      </w:r>
    </w:p>
    <w:p w14:paraId="6C8E028A" w14:textId="2F54F3B5" w:rsidR="00B95936" w:rsidRPr="00785E3E" w:rsidRDefault="00B95936" w:rsidP="00B95936">
      <w:pPr>
        <w:jc w:val="center"/>
        <w:rPr>
          <w:b/>
          <w:sz w:val="28"/>
          <w:szCs w:val="28"/>
          <w:lang w:val="en-US"/>
        </w:rPr>
      </w:pPr>
      <w:r w:rsidRPr="00785E3E">
        <w:rPr>
          <w:b/>
          <w:sz w:val="28"/>
          <w:szCs w:val="28"/>
        </w:rPr>
        <w:t>№ 3</w:t>
      </w:r>
      <w:r w:rsidRPr="00785E3E">
        <w:rPr>
          <w:b/>
          <w:sz w:val="28"/>
          <w:szCs w:val="28"/>
        </w:rPr>
        <w:t>5</w:t>
      </w:r>
    </w:p>
    <w:p w14:paraId="1F046411" w14:textId="77777777" w:rsidR="00B95936" w:rsidRPr="00785E3E" w:rsidRDefault="00B95936" w:rsidP="00B95936">
      <w:pPr>
        <w:ind w:firstLine="540"/>
        <w:jc w:val="both"/>
        <w:rPr>
          <w:b/>
          <w:sz w:val="28"/>
          <w:szCs w:val="28"/>
        </w:rPr>
      </w:pPr>
    </w:p>
    <w:p w14:paraId="067FA470" w14:textId="5900DA83" w:rsidR="00B95936" w:rsidRPr="00785E3E" w:rsidRDefault="00B95936" w:rsidP="00B95936">
      <w:pPr>
        <w:ind w:firstLine="567"/>
        <w:jc w:val="both"/>
        <w:rPr>
          <w:sz w:val="28"/>
          <w:szCs w:val="28"/>
        </w:rPr>
      </w:pPr>
      <w:r w:rsidRPr="00785E3E">
        <w:rPr>
          <w:sz w:val="28"/>
          <w:szCs w:val="28"/>
        </w:rPr>
        <w:t>На 1</w:t>
      </w:r>
      <w:r w:rsidRPr="00785E3E">
        <w:rPr>
          <w:sz w:val="28"/>
          <w:szCs w:val="28"/>
          <w:lang w:val="en-US"/>
        </w:rPr>
        <w:t>7</w:t>
      </w:r>
      <w:r w:rsidRPr="00785E3E">
        <w:rPr>
          <w:sz w:val="28"/>
          <w:szCs w:val="28"/>
        </w:rPr>
        <w:t>.0</w:t>
      </w:r>
      <w:r w:rsidRPr="00785E3E">
        <w:rPr>
          <w:sz w:val="28"/>
          <w:szCs w:val="28"/>
          <w:lang w:val="en-US"/>
        </w:rPr>
        <w:t>6</w:t>
      </w:r>
      <w:r w:rsidRPr="00785E3E">
        <w:rPr>
          <w:sz w:val="28"/>
          <w:szCs w:val="28"/>
        </w:rPr>
        <w:t>.20</w:t>
      </w:r>
      <w:r w:rsidRPr="00785E3E">
        <w:rPr>
          <w:sz w:val="28"/>
          <w:szCs w:val="28"/>
          <w:lang w:val="en-US"/>
        </w:rPr>
        <w:t>2</w:t>
      </w:r>
      <w:r w:rsidRPr="00785E3E">
        <w:rPr>
          <w:sz w:val="28"/>
          <w:szCs w:val="28"/>
        </w:rPr>
        <w:t xml:space="preserve">4 год. от  </w:t>
      </w:r>
      <w:r w:rsidRPr="00785E3E">
        <w:rPr>
          <w:sz w:val="28"/>
          <w:szCs w:val="28"/>
          <w:lang w:val="en-US"/>
        </w:rPr>
        <w:t>17</w:t>
      </w:r>
      <w:r w:rsidRPr="00785E3E">
        <w:rPr>
          <w:sz w:val="28"/>
          <w:szCs w:val="28"/>
        </w:rPr>
        <w:t>.00</w:t>
      </w:r>
      <w:r w:rsidRPr="00785E3E">
        <w:rPr>
          <w:sz w:val="28"/>
          <w:szCs w:val="28"/>
        </w:rPr>
        <w:t xml:space="preserve"> часа</w:t>
      </w:r>
      <w:r w:rsidRPr="00785E3E">
        <w:rPr>
          <w:color w:val="FF0000"/>
          <w:sz w:val="28"/>
          <w:szCs w:val="28"/>
        </w:rPr>
        <w:t xml:space="preserve"> </w:t>
      </w:r>
      <w:r w:rsidRPr="00785E3E">
        <w:rPr>
          <w:sz w:val="28"/>
          <w:szCs w:val="28"/>
        </w:rPr>
        <w:t>се проведе заседание на Районна избирателна комисия – Бургас, област Бургас, назначена с Решение № 3093</w:t>
      </w:r>
      <w:r w:rsidRPr="00785E3E">
        <w:rPr>
          <w:sz w:val="28"/>
          <w:szCs w:val="28"/>
          <w:lang w:val="en-US"/>
        </w:rPr>
        <w:t>-</w:t>
      </w:r>
      <w:r w:rsidRPr="00785E3E">
        <w:rPr>
          <w:sz w:val="28"/>
          <w:szCs w:val="28"/>
        </w:rPr>
        <w:t xml:space="preserve">ЕП/НС от </w:t>
      </w:r>
      <w:r w:rsidRPr="00785E3E">
        <w:rPr>
          <w:sz w:val="28"/>
          <w:szCs w:val="28"/>
          <w:lang w:val="en-US"/>
        </w:rPr>
        <w:t>1</w:t>
      </w:r>
      <w:r w:rsidRPr="00785E3E">
        <w:rPr>
          <w:sz w:val="28"/>
          <w:szCs w:val="28"/>
        </w:rPr>
        <w:t>9.04.2024</w:t>
      </w:r>
      <w:r w:rsidRPr="00785E3E">
        <w:rPr>
          <w:sz w:val="28"/>
          <w:szCs w:val="28"/>
          <w:lang w:val="en-US"/>
        </w:rPr>
        <w:t xml:space="preserve"> </w:t>
      </w:r>
      <w:r w:rsidRPr="00785E3E">
        <w:rPr>
          <w:sz w:val="28"/>
          <w:szCs w:val="28"/>
        </w:rPr>
        <w:t>год. на Централна избирателна комисия за изборите</w:t>
      </w:r>
      <w:r w:rsidRPr="00785E3E">
        <w:rPr>
          <w:sz w:val="28"/>
          <w:szCs w:val="28"/>
          <w:lang w:val="en-US"/>
        </w:rPr>
        <w:t xml:space="preserve"> </w:t>
      </w:r>
      <w:r w:rsidRPr="00785E3E">
        <w:rPr>
          <w:sz w:val="28"/>
          <w:szCs w:val="28"/>
        </w:rPr>
        <w:t>за членове на Европейския парламент от Република България и за народни  представители на 9 юни 2024 г. в състав:</w:t>
      </w:r>
    </w:p>
    <w:p w14:paraId="69D4225E" w14:textId="77777777" w:rsidR="00B95936" w:rsidRPr="00785E3E" w:rsidRDefault="00B95936" w:rsidP="00B95936">
      <w:pPr>
        <w:ind w:firstLine="567"/>
        <w:rPr>
          <w:sz w:val="28"/>
          <w:szCs w:val="28"/>
        </w:rPr>
      </w:pPr>
      <w:r w:rsidRPr="00785E3E">
        <w:rPr>
          <w:sz w:val="28"/>
          <w:szCs w:val="28"/>
        </w:rPr>
        <w:t>ПРЕДСЕДАТЕЛ –           Фани Георгиева Семерджиева</w:t>
      </w:r>
    </w:p>
    <w:p w14:paraId="0A376D82" w14:textId="77777777" w:rsidR="00B95936" w:rsidRPr="00785E3E" w:rsidRDefault="00B95936" w:rsidP="00B95936">
      <w:pPr>
        <w:ind w:firstLine="567"/>
        <w:rPr>
          <w:sz w:val="28"/>
          <w:szCs w:val="28"/>
        </w:rPr>
      </w:pPr>
      <w:r w:rsidRPr="00785E3E">
        <w:rPr>
          <w:sz w:val="28"/>
          <w:szCs w:val="28"/>
        </w:rPr>
        <w:t>ЗАМ.-ПРЕДСЕДАТЕЛ - Георги Кънчев Михов</w:t>
      </w:r>
    </w:p>
    <w:p w14:paraId="0B70C349" w14:textId="77777777" w:rsidR="00B95936" w:rsidRPr="00785E3E" w:rsidRDefault="00B95936" w:rsidP="00B95936">
      <w:pPr>
        <w:ind w:firstLine="567"/>
        <w:rPr>
          <w:sz w:val="28"/>
          <w:szCs w:val="28"/>
        </w:rPr>
      </w:pPr>
      <w:r w:rsidRPr="00785E3E">
        <w:rPr>
          <w:sz w:val="28"/>
          <w:szCs w:val="28"/>
        </w:rPr>
        <w:t>ЗАМ.-ПРЕДСЕДАТЕЛ -</w:t>
      </w:r>
      <w:r w:rsidRPr="00785E3E">
        <w:rPr>
          <w:sz w:val="28"/>
          <w:szCs w:val="28"/>
        </w:rPr>
        <w:tab/>
        <w:t>Виолета Атанасова Диянова</w:t>
      </w:r>
    </w:p>
    <w:p w14:paraId="00007DB2" w14:textId="77777777" w:rsidR="00B95936" w:rsidRPr="00785E3E" w:rsidRDefault="00B95936" w:rsidP="00B95936">
      <w:pPr>
        <w:ind w:firstLine="567"/>
        <w:rPr>
          <w:sz w:val="28"/>
          <w:szCs w:val="28"/>
        </w:rPr>
      </w:pPr>
      <w:r w:rsidRPr="00785E3E">
        <w:rPr>
          <w:sz w:val="28"/>
          <w:szCs w:val="28"/>
        </w:rPr>
        <w:t>ЗАМ.-ПРЕДСЕДАТЕЛ -</w:t>
      </w:r>
      <w:r w:rsidRPr="00785E3E">
        <w:rPr>
          <w:sz w:val="28"/>
          <w:szCs w:val="28"/>
        </w:rPr>
        <w:tab/>
        <w:t>Любима Тодорова Бургазлиева</w:t>
      </w:r>
    </w:p>
    <w:p w14:paraId="2DE2D5A7" w14:textId="77777777" w:rsidR="00B95936" w:rsidRPr="00785E3E" w:rsidRDefault="00B95936" w:rsidP="00B95936">
      <w:pPr>
        <w:ind w:firstLine="567"/>
        <w:rPr>
          <w:sz w:val="28"/>
          <w:szCs w:val="28"/>
          <w:lang w:val="en-US"/>
        </w:rPr>
      </w:pPr>
      <w:r w:rsidRPr="00785E3E">
        <w:rPr>
          <w:sz w:val="28"/>
          <w:szCs w:val="28"/>
        </w:rPr>
        <w:t>ЗАМ.-ПРЕДСЕДАТЕЛ - Маргарита Красимирова Събева</w:t>
      </w:r>
    </w:p>
    <w:p w14:paraId="722B4627" w14:textId="77777777" w:rsidR="00B95936" w:rsidRPr="00785E3E" w:rsidRDefault="00B95936" w:rsidP="00B95936">
      <w:pPr>
        <w:ind w:firstLine="567"/>
        <w:rPr>
          <w:sz w:val="28"/>
          <w:szCs w:val="28"/>
        </w:rPr>
      </w:pPr>
      <w:r w:rsidRPr="00785E3E">
        <w:rPr>
          <w:sz w:val="28"/>
          <w:szCs w:val="28"/>
        </w:rPr>
        <w:t>СЕКРЕТАР- Емине Хасан Иляз</w:t>
      </w:r>
    </w:p>
    <w:p w14:paraId="012F2FAC" w14:textId="77777777" w:rsidR="00B95936" w:rsidRPr="00785E3E" w:rsidRDefault="00B95936" w:rsidP="00B95936">
      <w:pPr>
        <w:ind w:firstLine="567"/>
        <w:rPr>
          <w:sz w:val="28"/>
          <w:szCs w:val="28"/>
        </w:rPr>
      </w:pPr>
      <w:r w:rsidRPr="00785E3E">
        <w:rPr>
          <w:sz w:val="28"/>
          <w:szCs w:val="28"/>
        </w:rPr>
        <w:t>ЧЛЕНОВЕ:</w:t>
      </w:r>
      <w:r w:rsidRPr="00785E3E">
        <w:rPr>
          <w:sz w:val="28"/>
          <w:szCs w:val="28"/>
        </w:rPr>
        <w:tab/>
      </w:r>
    </w:p>
    <w:p w14:paraId="0A44835F" w14:textId="77777777" w:rsidR="00B95936" w:rsidRPr="00785E3E" w:rsidRDefault="00B95936" w:rsidP="00B95936">
      <w:pPr>
        <w:ind w:firstLine="567"/>
        <w:rPr>
          <w:sz w:val="28"/>
          <w:szCs w:val="28"/>
          <w:lang w:val="en-US"/>
        </w:rPr>
      </w:pPr>
      <w:r w:rsidRPr="00785E3E">
        <w:rPr>
          <w:sz w:val="28"/>
          <w:szCs w:val="28"/>
        </w:rPr>
        <w:t xml:space="preserve">Наталия Здравкова Минкова </w:t>
      </w:r>
    </w:p>
    <w:p w14:paraId="01709B99" w14:textId="77777777" w:rsidR="00B95936" w:rsidRPr="00785E3E" w:rsidRDefault="00B95936" w:rsidP="00B95936">
      <w:pPr>
        <w:ind w:firstLine="567"/>
        <w:rPr>
          <w:sz w:val="28"/>
          <w:szCs w:val="28"/>
          <w:lang w:val="en-US"/>
        </w:rPr>
      </w:pPr>
      <w:r w:rsidRPr="00785E3E">
        <w:rPr>
          <w:sz w:val="28"/>
          <w:szCs w:val="28"/>
        </w:rPr>
        <w:t>Анелия Стоянова Долапчиева</w:t>
      </w:r>
    </w:p>
    <w:p w14:paraId="580DF185" w14:textId="77777777" w:rsidR="00B95936" w:rsidRPr="00785E3E" w:rsidRDefault="00B95936" w:rsidP="00B95936">
      <w:pPr>
        <w:ind w:firstLine="567"/>
        <w:rPr>
          <w:sz w:val="28"/>
          <w:szCs w:val="28"/>
          <w:lang w:val="en-US"/>
        </w:rPr>
      </w:pPr>
      <w:r w:rsidRPr="00785E3E">
        <w:rPr>
          <w:sz w:val="28"/>
          <w:szCs w:val="28"/>
        </w:rPr>
        <w:t xml:space="preserve">Пламена Танева Апостолова </w:t>
      </w:r>
    </w:p>
    <w:p w14:paraId="29F74E9A" w14:textId="77777777" w:rsidR="00B95936" w:rsidRPr="00785E3E" w:rsidRDefault="00B95936" w:rsidP="00B95936">
      <w:pPr>
        <w:ind w:firstLine="567"/>
        <w:rPr>
          <w:sz w:val="28"/>
          <w:szCs w:val="28"/>
        </w:rPr>
      </w:pPr>
      <w:r w:rsidRPr="00785E3E">
        <w:rPr>
          <w:sz w:val="28"/>
          <w:szCs w:val="28"/>
        </w:rPr>
        <w:t>Таня Иванова Стоянова-Рангелова</w:t>
      </w:r>
    </w:p>
    <w:p w14:paraId="0F8F3806" w14:textId="77777777" w:rsidR="00B95936" w:rsidRPr="00785E3E" w:rsidRDefault="00B95936" w:rsidP="00B95936">
      <w:pPr>
        <w:ind w:firstLine="567"/>
        <w:rPr>
          <w:sz w:val="28"/>
          <w:szCs w:val="28"/>
        </w:rPr>
      </w:pPr>
      <w:r w:rsidRPr="00785E3E">
        <w:rPr>
          <w:sz w:val="28"/>
          <w:szCs w:val="28"/>
        </w:rPr>
        <w:t xml:space="preserve">Милен Петров Господинов </w:t>
      </w:r>
    </w:p>
    <w:p w14:paraId="0464FC00" w14:textId="77777777" w:rsidR="00B95936" w:rsidRPr="00785E3E" w:rsidRDefault="00B95936" w:rsidP="00B95936">
      <w:pPr>
        <w:ind w:firstLine="567"/>
        <w:rPr>
          <w:sz w:val="28"/>
          <w:szCs w:val="28"/>
        </w:rPr>
      </w:pPr>
      <w:r w:rsidRPr="00785E3E">
        <w:rPr>
          <w:sz w:val="28"/>
          <w:szCs w:val="28"/>
        </w:rPr>
        <w:t>Димитър Георгиев Вълчев</w:t>
      </w:r>
    </w:p>
    <w:p w14:paraId="312439DB" w14:textId="77777777" w:rsidR="00B95936" w:rsidRPr="00785E3E" w:rsidRDefault="00B95936" w:rsidP="00B95936">
      <w:pPr>
        <w:ind w:firstLine="567"/>
        <w:rPr>
          <w:sz w:val="28"/>
          <w:szCs w:val="28"/>
        </w:rPr>
      </w:pPr>
      <w:r w:rsidRPr="00785E3E">
        <w:rPr>
          <w:sz w:val="28"/>
          <w:szCs w:val="28"/>
        </w:rPr>
        <w:t>Пенка Колева Паспалева</w:t>
      </w:r>
    </w:p>
    <w:p w14:paraId="55CC66B1" w14:textId="77777777" w:rsidR="00B95936" w:rsidRPr="00785E3E" w:rsidRDefault="00B95936" w:rsidP="00B95936">
      <w:pPr>
        <w:ind w:firstLine="567"/>
        <w:rPr>
          <w:sz w:val="28"/>
          <w:szCs w:val="28"/>
        </w:rPr>
      </w:pPr>
      <w:r w:rsidRPr="00785E3E">
        <w:rPr>
          <w:sz w:val="28"/>
          <w:szCs w:val="28"/>
        </w:rPr>
        <w:t>Росица Велчева Димова</w:t>
      </w:r>
    </w:p>
    <w:p w14:paraId="1D8C6FDE" w14:textId="77777777" w:rsidR="00B95936" w:rsidRPr="00785E3E" w:rsidRDefault="00B95936" w:rsidP="00B95936">
      <w:pPr>
        <w:ind w:firstLine="567"/>
        <w:rPr>
          <w:sz w:val="28"/>
          <w:szCs w:val="28"/>
        </w:rPr>
      </w:pPr>
      <w:r w:rsidRPr="00785E3E">
        <w:rPr>
          <w:sz w:val="28"/>
          <w:szCs w:val="28"/>
        </w:rPr>
        <w:t>Джема Хариева Мюмюнова</w:t>
      </w:r>
    </w:p>
    <w:p w14:paraId="2FAC49C7" w14:textId="77777777" w:rsidR="00B95936" w:rsidRPr="00785E3E" w:rsidRDefault="00B95936" w:rsidP="00B95936">
      <w:pPr>
        <w:ind w:firstLine="567"/>
        <w:rPr>
          <w:sz w:val="28"/>
          <w:szCs w:val="28"/>
        </w:rPr>
      </w:pPr>
      <w:r w:rsidRPr="00785E3E">
        <w:rPr>
          <w:sz w:val="28"/>
          <w:szCs w:val="28"/>
        </w:rPr>
        <w:t>Иван Георгиев Иванов</w:t>
      </w:r>
    </w:p>
    <w:p w14:paraId="7F971E9F" w14:textId="77777777" w:rsidR="00B95936" w:rsidRPr="00785E3E" w:rsidRDefault="00B95936" w:rsidP="00B95936">
      <w:pPr>
        <w:ind w:firstLine="567"/>
        <w:rPr>
          <w:sz w:val="28"/>
          <w:szCs w:val="28"/>
        </w:rPr>
      </w:pPr>
      <w:r w:rsidRPr="00785E3E">
        <w:rPr>
          <w:sz w:val="28"/>
          <w:szCs w:val="28"/>
        </w:rPr>
        <w:t>Кина Атанасова Шереметова-Бошева</w:t>
      </w:r>
    </w:p>
    <w:p w14:paraId="637EB6F7" w14:textId="77777777" w:rsidR="00B95936" w:rsidRPr="00785E3E" w:rsidRDefault="00B95936" w:rsidP="00B95936">
      <w:pPr>
        <w:rPr>
          <w:sz w:val="28"/>
          <w:szCs w:val="28"/>
        </w:rPr>
      </w:pPr>
    </w:p>
    <w:p w14:paraId="03B0CE80" w14:textId="4F11D8A9" w:rsidR="007D4ED3" w:rsidRPr="00785E3E" w:rsidRDefault="00E336B8" w:rsidP="00E336B8">
      <w:pPr>
        <w:ind w:firstLine="567"/>
        <w:rPr>
          <w:sz w:val="28"/>
          <w:szCs w:val="28"/>
        </w:rPr>
      </w:pPr>
      <w:r w:rsidRPr="00785E3E">
        <w:rPr>
          <w:sz w:val="28"/>
          <w:szCs w:val="28"/>
        </w:rPr>
        <w:t xml:space="preserve">Присъстват всички членове на Районната избирателна комисия и заседанието се проведе под ръководството на </w:t>
      </w:r>
      <w:r w:rsidR="00785E3E" w:rsidRPr="00785E3E">
        <w:rPr>
          <w:sz w:val="28"/>
          <w:szCs w:val="28"/>
        </w:rPr>
        <w:t xml:space="preserve">председателя Фани Семерджиева при следния </w:t>
      </w:r>
    </w:p>
    <w:p w14:paraId="0A79135B" w14:textId="77777777" w:rsidR="00785E3E" w:rsidRPr="00785E3E" w:rsidRDefault="00785E3E" w:rsidP="00E336B8">
      <w:pPr>
        <w:ind w:firstLine="567"/>
        <w:rPr>
          <w:sz w:val="28"/>
          <w:szCs w:val="28"/>
        </w:rPr>
      </w:pPr>
    </w:p>
    <w:p w14:paraId="23AA982C" w14:textId="344365AA" w:rsidR="00785E3E" w:rsidRPr="00785E3E" w:rsidRDefault="00785E3E" w:rsidP="00785E3E">
      <w:pPr>
        <w:ind w:firstLine="567"/>
        <w:jc w:val="center"/>
        <w:rPr>
          <w:b/>
          <w:bCs/>
          <w:sz w:val="28"/>
          <w:szCs w:val="28"/>
        </w:rPr>
      </w:pPr>
      <w:r w:rsidRPr="00785E3E">
        <w:rPr>
          <w:b/>
          <w:bCs/>
          <w:sz w:val="28"/>
          <w:szCs w:val="28"/>
        </w:rPr>
        <w:t>ДНЕВЕН РЕД:</w:t>
      </w:r>
    </w:p>
    <w:p w14:paraId="4A763A70" w14:textId="77777777" w:rsidR="00785E3E" w:rsidRPr="00785E3E" w:rsidRDefault="00785E3E" w:rsidP="00785E3E">
      <w:pPr>
        <w:ind w:firstLine="567"/>
        <w:jc w:val="both"/>
        <w:rPr>
          <w:b/>
          <w:bCs/>
          <w:sz w:val="28"/>
          <w:szCs w:val="28"/>
        </w:rPr>
      </w:pPr>
    </w:p>
    <w:p w14:paraId="38AE250B" w14:textId="40B9518C" w:rsidR="00785E3E" w:rsidRPr="00785E3E" w:rsidRDefault="00785E3E" w:rsidP="00785E3E">
      <w:pPr>
        <w:ind w:firstLine="567"/>
        <w:jc w:val="both"/>
        <w:rPr>
          <w:color w:val="000000"/>
          <w:sz w:val="28"/>
          <w:szCs w:val="28"/>
        </w:rPr>
      </w:pPr>
      <w:r w:rsidRPr="00785E3E">
        <w:rPr>
          <w:sz w:val="28"/>
          <w:szCs w:val="28"/>
        </w:rPr>
        <w:t>1.</w:t>
      </w:r>
      <w:r w:rsidRPr="00785E3E">
        <w:rPr>
          <w:color w:val="000000"/>
          <w:sz w:val="28"/>
          <w:szCs w:val="28"/>
        </w:rPr>
        <w:t xml:space="preserve"> </w:t>
      </w:r>
      <w:r w:rsidRPr="00785E3E">
        <w:rPr>
          <w:color w:val="000000"/>
          <w:sz w:val="28"/>
          <w:szCs w:val="28"/>
        </w:rPr>
        <w:t>Предоставяне на достъп до обществена информация на Венцислав Атанасов Ангелов, председател на ПП НАРОДНА ПАРТИЯ ИСТИНАТА И САМО ИСТИНАТА</w:t>
      </w:r>
    </w:p>
    <w:p w14:paraId="7EE96AF5" w14:textId="77777777" w:rsidR="00785E3E" w:rsidRDefault="00785E3E" w:rsidP="00785E3E">
      <w:pPr>
        <w:pStyle w:val="ac"/>
        <w:ind w:left="0" w:firstLine="567"/>
        <w:jc w:val="both"/>
        <w:rPr>
          <w:sz w:val="28"/>
          <w:szCs w:val="28"/>
        </w:rPr>
      </w:pPr>
    </w:p>
    <w:p w14:paraId="63ACED26" w14:textId="6626F09C" w:rsidR="00785E3E" w:rsidRPr="00785E3E" w:rsidRDefault="00785E3E" w:rsidP="00785E3E">
      <w:pPr>
        <w:pStyle w:val="ac"/>
        <w:ind w:left="0" w:firstLine="567"/>
        <w:jc w:val="both"/>
        <w:rPr>
          <w:sz w:val="28"/>
          <w:szCs w:val="28"/>
        </w:rPr>
      </w:pPr>
      <w:r w:rsidRPr="00785E3E">
        <w:rPr>
          <w:sz w:val="28"/>
          <w:szCs w:val="28"/>
        </w:rPr>
        <w:t xml:space="preserve">2. Разни </w:t>
      </w:r>
    </w:p>
    <w:p w14:paraId="19B11750" w14:textId="77777777" w:rsidR="00785E3E" w:rsidRDefault="00785E3E" w:rsidP="00785E3E">
      <w:pPr>
        <w:pStyle w:val="ac"/>
        <w:ind w:left="0" w:firstLine="567"/>
        <w:jc w:val="both"/>
        <w:rPr>
          <w:sz w:val="28"/>
          <w:szCs w:val="28"/>
        </w:rPr>
      </w:pPr>
    </w:p>
    <w:p w14:paraId="139C16E4" w14:textId="77777777" w:rsidR="00785E3E" w:rsidRPr="00785E3E" w:rsidRDefault="00785E3E" w:rsidP="00785E3E">
      <w:pPr>
        <w:pStyle w:val="ac"/>
        <w:ind w:left="0" w:firstLine="567"/>
        <w:jc w:val="both"/>
        <w:rPr>
          <w:sz w:val="28"/>
          <w:szCs w:val="28"/>
        </w:rPr>
      </w:pPr>
    </w:p>
    <w:p w14:paraId="2F7647DC" w14:textId="755BD45F" w:rsidR="00785E3E" w:rsidRPr="00785E3E" w:rsidRDefault="00785E3E" w:rsidP="00785E3E">
      <w:pPr>
        <w:pStyle w:val="ac"/>
        <w:ind w:left="0" w:firstLine="567"/>
        <w:jc w:val="both"/>
        <w:rPr>
          <w:sz w:val="28"/>
          <w:szCs w:val="28"/>
          <w:u w:val="single"/>
        </w:rPr>
      </w:pPr>
      <w:r w:rsidRPr="00785E3E">
        <w:rPr>
          <w:sz w:val="28"/>
          <w:szCs w:val="28"/>
          <w:u w:val="single"/>
        </w:rPr>
        <w:lastRenderedPageBreak/>
        <w:t>По т.1 от дневния ред</w:t>
      </w:r>
    </w:p>
    <w:p w14:paraId="21AF5503" w14:textId="77777777" w:rsidR="00B95936" w:rsidRPr="00785E3E" w:rsidRDefault="00B95936" w:rsidP="00B95936">
      <w:pPr>
        <w:pStyle w:val="a8"/>
        <w:spacing w:before="360"/>
        <w:rPr>
          <w:rFonts w:ascii="Times New Roman" w:hAnsi="Times New Roman"/>
          <w:color w:val="000000"/>
          <w:sz w:val="28"/>
          <w:szCs w:val="28"/>
          <w:lang w:eastAsia="bg-BG"/>
        </w:rPr>
      </w:pPr>
      <w:r w:rsidRPr="00785E3E">
        <w:rPr>
          <w:rFonts w:ascii="Times New Roman" w:hAnsi="Times New Roman"/>
          <w:color w:val="000000"/>
          <w:sz w:val="28"/>
          <w:szCs w:val="28"/>
          <w:lang w:eastAsia="bg-BG"/>
        </w:rPr>
        <w:t>РЕШЕНИЕ</w:t>
      </w:r>
    </w:p>
    <w:p w14:paraId="5E5D12A7" w14:textId="77777777" w:rsidR="00B95936" w:rsidRPr="00785E3E" w:rsidRDefault="00B95936" w:rsidP="00B95936">
      <w:pPr>
        <w:pStyle w:val="aa"/>
        <w:rPr>
          <w:rFonts w:ascii="Times New Roman" w:hAnsi="Times New Roman"/>
          <w:b/>
          <w:color w:val="BF4E14"/>
          <w:sz w:val="28"/>
          <w:szCs w:val="28"/>
          <w:lang w:eastAsia="bg-BG"/>
        </w:rPr>
      </w:pPr>
      <w:r w:rsidRPr="00785E3E">
        <w:rPr>
          <w:rFonts w:ascii="Times New Roman" w:hAnsi="Times New Roman"/>
          <w:b/>
          <w:color w:val="000000"/>
          <w:sz w:val="28"/>
          <w:szCs w:val="28"/>
          <w:lang w:eastAsia="bg-BG"/>
        </w:rPr>
        <w:t>№</w:t>
      </w:r>
      <w:r w:rsidRPr="00785E3E">
        <w:rPr>
          <w:rFonts w:ascii="Times New Roman" w:hAnsi="Times New Roman"/>
          <w:b/>
          <w:color w:val="BF4E14"/>
          <w:sz w:val="28"/>
          <w:szCs w:val="28"/>
          <w:lang w:eastAsia="bg-BG"/>
        </w:rPr>
        <w:t xml:space="preserve"> </w:t>
      </w:r>
      <w:r w:rsidRPr="00785E3E">
        <w:rPr>
          <w:rFonts w:ascii="Times New Roman" w:hAnsi="Times New Roman"/>
          <w:b/>
          <w:sz w:val="28"/>
          <w:szCs w:val="28"/>
          <w:lang w:eastAsia="bg-BG"/>
        </w:rPr>
        <w:t>381</w:t>
      </w:r>
      <w:r w:rsidRPr="00785E3E">
        <w:rPr>
          <w:rFonts w:ascii="Times New Roman" w:hAnsi="Times New Roman"/>
          <w:b/>
          <w:color w:val="000000"/>
          <w:sz w:val="28"/>
          <w:szCs w:val="28"/>
          <w:lang w:eastAsia="bg-BG"/>
        </w:rPr>
        <w:t xml:space="preserve"> – ЕП/НС</w:t>
      </w:r>
    </w:p>
    <w:p w14:paraId="5659C28A" w14:textId="77777777" w:rsidR="00B95936" w:rsidRPr="006E6D5C" w:rsidRDefault="00B95936" w:rsidP="00785E3E">
      <w:pPr>
        <w:ind w:firstLine="567"/>
        <w:jc w:val="both"/>
        <w:rPr>
          <w:color w:val="000000"/>
          <w:sz w:val="26"/>
          <w:szCs w:val="26"/>
        </w:rPr>
      </w:pPr>
      <w:r w:rsidRPr="006E6D5C">
        <w:rPr>
          <w:color w:val="000000"/>
          <w:sz w:val="28"/>
          <w:szCs w:val="28"/>
          <w:lang w:eastAsia="zh-CN"/>
        </w:rPr>
        <w:t>ОТНОСНО:</w:t>
      </w:r>
      <w:r w:rsidRPr="006E6D5C">
        <w:rPr>
          <w:color w:val="000000"/>
          <w:sz w:val="28"/>
          <w:szCs w:val="28"/>
        </w:rPr>
        <w:t xml:space="preserve"> </w:t>
      </w:r>
      <w:bookmarkStart w:id="0" w:name="_Hlk169678882"/>
      <w:r>
        <w:rPr>
          <w:color w:val="000000"/>
          <w:sz w:val="28"/>
          <w:szCs w:val="28"/>
        </w:rPr>
        <w:t>Предоставяне на достъп до обществена информация на Венцислав Атанасов Ангелов, председател на ПП НАРОДНА ПАРТИЯ ИСТИНАТА И САМО ИСТИНАТА</w:t>
      </w:r>
    </w:p>
    <w:bookmarkEnd w:id="0"/>
    <w:p w14:paraId="4C890771" w14:textId="77777777" w:rsidR="00B95936" w:rsidRDefault="00B95936" w:rsidP="00B95936">
      <w:pPr>
        <w:pStyle w:val="a7"/>
        <w:ind w:right="-63" w:firstLine="708"/>
        <w:jc w:val="both"/>
        <w:rPr>
          <w:rFonts w:ascii="Times New Roman" w:eastAsia="Times New Roman" w:hAnsi="Times New Roman"/>
          <w:color w:val="000000"/>
          <w:sz w:val="28"/>
          <w:szCs w:val="28"/>
          <w:lang w:eastAsia="bg-BG"/>
        </w:rPr>
      </w:pPr>
      <w:r w:rsidRPr="0030562D">
        <w:rPr>
          <w:rFonts w:ascii="Times New Roman" w:eastAsia="Times New Roman" w:hAnsi="Times New Roman"/>
          <w:color w:val="000000"/>
          <w:sz w:val="28"/>
          <w:szCs w:val="28"/>
          <w:lang w:eastAsia="bg-BG"/>
        </w:rPr>
        <w:t xml:space="preserve">В </w:t>
      </w:r>
      <w:r>
        <w:rPr>
          <w:rFonts w:ascii="Times New Roman" w:eastAsia="Times New Roman" w:hAnsi="Times New Roman"/>
          <w:color w:val="000000"/>
          <w:sz w:val="28"/>
          <w:szCs w:val="28"/>
          <w:lang w:eastAsia="bg-BG"/>
        </w:rPr>
        <w:t>РИК Бургас</w:t>
      </w:r>
      <w:r w:rsidRPr="0030562D">
        <w:rPr>
          <w:rFonts w:ascii="Times New Roman" w:eastAsia="Times New Roman" w:hAnsi="Times New Roman"/>
          <w:color w:val="000000"/>
          <w:sz w:val="28"/>
          <w:szCs w:val="28"/>
          <w:lang w:eastAsia="bg-BG"/>
        </w:rPr>
        <w:t xml:space="preserve">, по електронен път, на адреса на електронната поща по чл. 15, ал. 1, т.4 от ЗДОИ </w:t>
      </w:r>
      <w:r>
        <w:rPr>
          <w:rFonts w:ascii="Times New Roman" w:eastAsia="Times New Roman" w:hAnsi="Times New Roman"/>
          <w:color w:val="000000"/>
          <w:sz w:val="28"/>
          <w:szCs w:val="28"/>
          <w:lang w:eastAsia="bg-BG"/>
        </w:rPr>
        <w:t>–</w:t>
      </w:r>
      <w:r w:rsidRPr="0030562D">
        <w:rPr>
          <w:rFonts w:ascii="Times New Roman" w:eastAsia="Times New Roman" w:hAnsi="Times New Roman"/>
          <w:color w:val="000000"/>
          <w:sz w:val="28"/>
          <w:szCs w:val="28"/>
          <w:lang w:eastAsia="bg-BG"/>
        </w:rPr>
        <w:t xml:space="preserve"> </w:t>
      </w:r>
      <w:r>
        <w:rPr>
          <w:rFonts w:ascii="Times New Roman" w:eastAsia="Times New Roman" w:hAnsi="Times New Roman"/>
          <w:color w:val="000000"/>
          <w:sz w:val="28"/>
          <w:szCs w:val="28"/>
          <w:lang w:val="en-US" w:eastAsia="bg-BG"/>
        </w:rPr>
        <w:t>rik02@cik.bg</w:t>
      </w:r>
      <w:r w:rsidRPr="0030562D">
        <w:rPr>
          <w:rFonts w:ascii="Times New Roman" w:eastAsia="Times New Roman" w:hAnsi="Times New Roman"/>
          <w:color w:val="000000"/>
          <w:sz w:val="28"/>
          <w:szCs w:val="28"/>
          <w:lang w:eastAsia="bg-BG"/>
        </w:rPr>
        <w:t xml:space="preserve"> е постъпило заявление за достъп до обществена информация с вх. № </w:t>
      </w:r>
      <w:r>
        <w:rPr>
          <w:rFonts w:ascii="Times New Roman" w:eastAsia="Times New Roman" w:hAnsi="Times New Roman"/>
          <w:color w:val="000000"/>
          <w:sz w:val="28"/>
          <w:szCs w:val="28"/>
          <w:lang w:val="en-US" w:eastAsia="bg-BG"/>
        </w:rPr>
        <w:t>459</w:t>
      </w:r>
      <w:r w:rsidRPr="0030562D">
        <w:rPr>
          <w:rFonts w:ascii="Times New Roman" w:eastAsia="Times New Roman" w:hAnsi="Times New Roman"/>
          <w:color w:val="000000"/>
          <w:sz w:val="28"/>
          <w:szCs w:val="28"/>
          <w:lang w:eastAsia="bg-BG"/>
        </w:rPr>
        <w:t>/</w:t>
      </w:r>
      <w:r>
        <w:rPr>
          <w:rFonts w:ascii="Times New Roman" w:eastAsia="Times New Roman" w:hAnsi="Times New Roman"/>
          <w:color w:val="000000"/>
          <w:sz w:val="28"/>
          <w:szCs w:val="28"/>
          <w:lang w:val="en-US" w:eastAsia="bg-BG"/>
        </w:rPr>
        <w:t xml:space="preserve">12.06.2024 </w:t>
      </w:r>
      <w:r w:rsidRPr="0030562D">
        <w:rPr>
          <w:rFonts w:ascii="Times New Roman" w:eastAsia="Times New Roman" w:hAnsi="Times New Roman"/>
          <w:color w:val="000000"/>
          <w:sz w:val="28"/>
          <w:szCs w:val="28"/>
          <w:lang w:eastAsia="bg-BG"/>
        </w:rPr>
        <w:t xml:space="preserve">от </w:t>
      </w:r>
      <w:r>
        <w:rPr>
          <w:rFonts w:ascii="Times New Roman" w:hAnsi="Times New Roman"/>
          <w:color w:val="000000"/>
          <w:sz w:val="28"/>
          <w:szCs w:val="28"/>
          <w:lang w:eastAsia="bg-BG"/>
        </w:rPr>
        <w:t>Венцислав Атанасов Ангелов, председател на ПП НАРОДНА ПАРТИЯ ИСТИНАТА И САМО ИСТИНАТА</w:t>
      </w:r>
      <w:r w:rsidRPr="0030562D">
        <w:rPr>
          <w:rFonts w:ascii="Times New Roman" w:eastAsia="Times New Roman" w:hAnsi="Times New Roman"/>
          <w:color w:val="000000"/>
          <w:sz w:val="28"/>
          <w:szCs w:val="28"/>
          <w:lang w:eastAsia="bg-BG"/>
        </w:rPr>
        <w:t>,</w:t>
      </w:r>
      <w:r>
        <w:rPr>
          <w:rFonts w:ascii="Times New Roman" w:eastAsia="Times New Roman" w:hAnsi="Times New Roman"/>
          <w:color w:val="000000"/>
          <w:sz w:val="28"/>
          <w:szCs w:val="28"/>
          <w:lang w:val="en-US" w:eastAsia="bg-BG"/>
        </w:rPr>
        <w:t xml:space="preserve"> </w:t>
      </w:r>
      <w:r>
        <w:rPr>
          <w:rFonts w:ascii="Times New Roman" w:eastAsia="Times New Roman" w:hAnsi="Times New Roman"/>
          <w:color w:val="000000"/>
          <w:sz w:val="28"/>
          <w:szCs w:val="28"/>
          <w:lang w:eastAsia="bg-BG"/>
        </w:rPr>
        <w:t>с</w:t>
      </w:r>
      <w:r w:rsidRPr="0030562D">
        <w:rPr>
          <w:rFonts w:ascii="Times New Roman" w:eastAsia="Times New Roman" w:hAnsi="Times New Roman"/>
          <w:color w:val="000000"/>
          <w:sz w:val="28"/>
          <w:szCs w:val="28"/>
          <w:lang w:eastAsia="bg-BG"/>
        </w:rPr>
        <w:t xml:space="preserve"> </w:t>
      </w:r>
      <w:r w:rsidRPr="002D461E">
        <w:rPr>
          <w:rFonts w:ascii="Times New Roman" w:eastAsia="Times New Roman" w:hAnsi="Times New Roman"/>
          <w:color w:val="000000"/>
          <w:sz w:val="28"/>
          <w:szCs w:val="28"/>
          <w:lang w:eastAsia="bg-BG"/>
        </w:rPr>
        <w:t>адрес за кореспонденция: гр. Русе, ул. "Муткурова"</w:t>
      </w:r>
      <w:r>
        <w:rPr>
          <w:rFonts w:ascii="Times New Roman" w:eastAsia="Times New Roman" w:hAnsi="Times New Roman"/>
          <w:color w:val="000000"/>
          <w:sz w:val="28"/>
          <w:szCs w:val="28"/>
          <w:lang w:eastAsia="bg-BG"/>
        </w:rPr>
        <w:t xml:space="preserve"> №</w:t>
      </w:r>
      <w:r w:rsidRPr="002D461E">
        <w:rPr>
          <w:rFonts w:ascii="Times New Roman" w:eastAsia="Times New Roman" w:hAnsi="Times New Roman"/>
          <w:color w:val="000000"/>
          <w:sz w:val="28"/>
          <w:szCs w:val="28"/>
          <w:lang w:eastAsia="bg-BG"/>
        </w:rPr>
        <w:t xml:space="preserve"> 86, имейл: </w:t>
      </w:r>
      <w:hyperlink r:id="rId5" w:history="1">
        <w:r w:rsidRPr="00D007C0">
          <w:rPr>
            <w:rStyle w:val="a6"/>
            <w:rFonts w:ascii="Times New Roman" w:eastAsia="Times New Roman" w:hAnsi="Times New Roman"/>
            <w:sz w:val="28"/>
            <w:szCs w:val="28"/>
            <w:lang w:eastAsia="bg-BG"/>
          </w:rPr>
          <w:t>ventsyslav.angelov@gmail.com</w:t>
        </w:r>
      </w:hyperlink>
      <w:r w:rsidRPr="0030562D">
        <w:rPr>
          <w:rFonts w:ascii="Times New Roman" w:eastAsia="Times New Roman" w:hAnsi="Times New Roman"/>
          <w:color w:val="000000"/>
          <w:sz w:val="28"/>
          <w:szCs w:val="28"/>
          <w:lang w:eastAsia="bg-BG"/>
        </w:rPr>
        <w:t>.</w:t>
      </w:r>
    </w:p>
    <w:p w14:paraId="3FEF55B0" w14:textId="77777777" w:rsidR="00B95936" w:rsidRDefault="00B95936" w:rsidP="00B95936">
      <w:pPr>
        <w:pStyle w:val="a7"/>
        <w:ind w:right="-63" w:firstLine="708"/>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В заявлението е отправено искане за предоставяне на следната обществена информация:</w:t>
      </w:r>
    </w:p>
    <w:p w14:paraId="5BB72065" w14:textId="77777777" w:rsidR="00B95936" w:rsidRDefault="00B95936" w:rsidP="00B95936">
      <w:pPr>
        <w:pStyle w:val="a7"/>
        <w:ind w:right="-63" w:firstLine="708"/>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w:t>
      </w:r>
      <w:r w:rsidRPr="002D461E">
        <w:rPr>
          <w:rFonts w:ascii="Times New Roman" w:eastAsia="Times New Roman" w:hAnsi="Times New Roman"/>
          <w:color w:val="000000"/>
          <w:sz w:val="28"/>
          <w:szCs w:val="28"/>
          <w:lang w:eastAsia="bg-BG"/>
        </w:rPr>
        <w:t>да</w:t>
      </w:r>
      <w:r>
        <w:rPr>
          <w:rFonts w:ascii="Times New Roman" w:eastAsia="Times New Roman" w:hAnsi="Times New Roman"/>
          <w:color w:val="000000"/>
          <w:sz w:val="28"/>
          <w:szCs w:val="28"/>
          <w:lang w:eastAsia="bg-BG"/>
        </w:rPr>
        <w:t xml:space="preserve"> </w:t>
      </w:r>
      <w:r w:rsidRPr="002D461E">
        <w:rPr>
          <w:rFonts w:ascii="Times New Roman" w:eastAsia="Times New Roman" w:hAnsi="Times New Roman"/>
          <w:color w:val="000000"/>
          <w:sz w:val="28"/>
          <w:szCs w:val="28"/>
          <w:lang w:eastAsia="bg-BG"/>
        </w:rPr>
        <w:t>бъдат предоставени НА ХАРТИЕН НОСИТЕЛ И С ПЕЧАТ НА РАЙОННАТА ИЗБИРАТЕЛНА КОМИСИЯ</w:t>
      </w:r>
      <w:r>
        <w:rPr>
          <w:rFonts w:ascii="Times New Roman" w:eastAsia="Times New Roman" w:hAnsi="Times New Roman"/>
          <w:color w:val="000000"/>
          <w:sz w:val="28"/>
          <w:szCs w:val="28"/>
          <w:lang w:eastAsia="bg-BG"/>
        </w:rPr>
        <w:t xml:space="preserve"> </w:t>
      </w:r>
      <w:r w:rsidRPr="002D461E">
        <w:rPr>
          <w:rFonts w:ascii="Times New Roman" w:eastAsia="Times New Roman" w:hAnsi="Times New Roman"/>
          <w:color w:val="000000"/>
          <w:sz w:val="28"/>
          <w:szCs w:val="28"/>
          <w:lang w:eastAsia="bg-BG"/>
        </w:rPr>
        <w:t xml:space="preserve">копия от ВСИЧКИ протоколи на секционните избирателни комисии от изборите за </w:t>
      </w:r>
      <w:r>
        <w:rPr>
          <w:rFonts w:ascii="Times New Roman" w:eastAsia="Times New Roman" w:hAnsi="Times New Roman"/>
          <w:color w:val="000000"/>
          <w:sz w:val="28"/>
          <w:szCs w:val="28"/>
          <w:lang w:eastAsia="bg-BG"/>
        </w:rPr>
        <w:t>ч</w:t>
      </w:r>
      <w:r w:rsidRPr="002D461E">
        <w:rPr>
          <w:rFonts w:ascii="Times New Roman" w:eastAsia="Times New Roman" w:hAnsi="Times New Roman"/>
          <w:color w:val="000000"/>
          <w:sz w:val="28"/>
          <w:szCs w:val="28"/>
          <w:lang w:eastAsia="bg-BG"/>
        </w:rPr>
        <w:t>ленове на ЕП и Народни представители, проведени на 09.06.2024 г, намиращи се на територията на РИК 02 БУРГАС</w:t>
      </w:r>
      <w:r>
        <w:rPr>
          <w:rFonts w:ascii="Times New Roman" w:eastAsia="Times New Roman" w:hAnsi="Times New Roman"/>
          <w:color w:val="000000"/>
          <w:sz w:val="28"/>
          <w:szCs w:val="28"/>
          <w:lang w:eastAsia="bg-BG"/>
        </w:rPr>
        <w:t>“.</w:t>
      </w:r>
    </w:p>
    <w:p w14:paraId="1B62AC45" w14:textId="77777777" w:rsidR="00B95936" w:rsidRDefault="00B95936" w:rsidP="00B95936">
      <w:pPr>
        <w:pStyle w:val="a7"/>
        <w:ind w:right="-63" w:firstLine="708"/>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Заявителят е</w:t>
      </w:r>
      <w:r w:rsidRPr="002D461E">
        <w:rPr>
          <w:rFonts w:ascii="Times New Roman" w:eastAsia="Times New Roman" w:hAnsi="Times New Roman"/>
          <w:color w:val="000000"/>
          <w:sz w:val="28"/>
          <w:szCs w:val="28"/>
          <w:lang w:eastAsia="bg-BG"/>
        </w:rPr>
        <w:t xml:space="preserve"> посоч</w:t>
      </w:r>
      <w:r>
        <w:rPr>
          <w:rFonts w:ascii="Times New Roman" w:eastAsia="Times New Roman" w:hAnsi="Times New Roman"/>
          <w:color w:val="000000"/>
          <w:sz w:val="28"/>
          <w:szCs w:val="28"/>
          <w:lang w:eastAsia="bg-BG"/>
        </w:rPr>
        <w:t>ил</w:t>
      </w:r>
      <w:r w:rsidRPr="002D461E">
        <w:rPr>
          <w:rFonts w:ascii="Times New Roman" w:eastAsia="Times New Roman" w:hAnsi="Times New Roman"/>
          <w:color w:val="000000"/>
          <w:sz w:val="28"/>
          <w:szCs w:val="28"/>
          <w:lang w:eastAsia="bg-BG"/>
        </w:rPr>
        <w:t xml:space="preserve"> формата за предоставяне на информацията</w:t>
      </w:r>
      <w:r>
        <w:rPr>
          <w:rFonts w:ascii="Times New Roman" w:eastAsia="Times New Roman" w:hAnsi="Times New Roman"/>
          <w:color w:val="000000"/>
          <w:sz w:val="28"/>
          <w:szCs w:val="28"/>
          <w:lang w:eastAsia="bg-BG"/>
        </w:rPr>
        <w:t xml:space="preserve"> на хартиен носител, с печат на РИК Бургас</w:t>
      </w:r>
    </w:p>
    <w:p w14:paraId="337783EC" w14:textId="77777777" w:rsidR="00B95936" w:rsidRPr="00C92751" w:rsidRDefault="00B95936" w:rsidP="00B95936">
      <w:pPr>
        <w:pStyle w:val="a7"/>
        <w:ind w:firstLine="708"/>
        <w:jc w:val="both"/>
        <w:rPr>
          <w:rFonts w:ascii="Times New Roman" w:eastAsia="Times New Roman" w:hAnsi="Times New Roman"/>
          <w:color w:val="000000"/>
          <w:sz w:val="28"/>
          <w:szCs w:val="28"/>
          <w:lang w:eastAsia="bg-BG"/>
        </w:rPr>
      </w:pPr>
      <w:r w:rsidRPr="002D461E">
        <w:rPr>
          <w:rFonts w:ascii="Times New Roman" w:eastAsia="Times New Roman" w:hAnsi="Times New Roman"/>
          <w:color w:val="000000"/>
          <w:sz w:val="28"/>
          <w:szCs w:val="28"/>
          <w:lang w:eastAsia="bg-BG"/>
        </w:rPr>
        <w:t xml:space="preserve">При извършена проверка за допустимост на искането  се установи, че заявлението е подадено от </w:t>
      </w:r>
      <w:r>
        <w:rPr>
          <w:rFonts w:ascii="Times New Roman" w:eastAsia="Times New Roman" w:hAnsi="Times New Roman"/>
          <w:color w:val="000000"/>
          <w:sz w:val="28"/>
          <w:szCs w:val="28"/>
          <w:lang w:eastAsia="bg-BG"/>
        </w:rPr>
        <w:t>представител на политическа партия</w:t>
      </w:r>
      <w:r w:rsidRPr="002D461E">
        <w:rPr>
          <w:rFonts w:ascii="Times New Roman" w:eastAsia="Times New Roman" w:hAnsi="Times New Roman"/>
          <w:color w:val="000000"/>
          <w:sz w:val="28"/>
          <w:szCs w:val="28"/>
          <w:lang w:eastAsia="bg-BG"/>
        </w:rPr>
        <w:t xml:space="preserve">, с посочени данни по чл. 25, ал.1 от ЗДОИ и е в предвидената от закона форма и съдържание, което обуславя конституирането на заявителя като надлежна страна в административното производство. </w:t>
      </w:r>
      <w:r w:rsidRPr="00C92751">
        <w:rPr>
          <w:rFonts w:ascii="Times New Roman" w:eastAsia="Times New Roman" w:hAnsi="Times New Roman"/>
          <w:color w:val="000000"/>
          <w:sz w:val="28"/>
          <w:szCs w:val="28"/>
          <w:lang w:eastAsia="bg-BG"/>
        </w:rPr>
        <w:t>/Съгласно разпоредбата на чл. 24, ал. 2 от ЗДОИ Заявлението се счита за писмено и в случаите, когато е направено по електронен път на адреса на електронната поща по чл. 15, ал. 1, т. 4 или чрез платформата за достъп до обществена информация по чл. 15в. В тези случаи не се изисква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14:paraId="0B0CB8B3" w14:textId="77777777" w:rsidR="00B95936" w:rsidRDefault="00B95936" w:rsidP="00B95936">
      <w:pPr>
        <w:pStyle w:val="a7"/>
        <w:ind w:firstLine="708"/>
        <w:jc w:val="both"/>
        <w:rPr>
          <w:rFonts w:ascii="Times New Roman" w:eastAsia="Times New Roman" w:hAnsi="Times New Roman"/>
          <w:color w:val="000000"/>
          <w:sz w:val="28"/>
          <w:szCs w:val="28"/>
          <w:lang w:eastAsia="bg-BG"/>
        </w:rPr>
      </w:pPr>
      <w:r w:rsidRPr="002D461E">
        <w:rPr>
          <w:rFonts w:ascii="Times New Roman" w:eastAsia="Times New Roman" w:hAnsi="Times New Roman"/>
          <w:color w:val="000000"/>
          <w:sz w:val="28"/>
          <w:szCs w:val="28"/>
          <w:lang w:eastAsia="bg-BG"/>
        </w:rPr>
        <w:t xml:space="preserve">Съгласно чл. 2 ал. 1 от ЗДОИ обществена информация е всяка информация,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закона субекти. </w:t>
      </w:r>
      <w:r w:rsidRPr="000A47F5">
        <w:rPr>
          <w:rFonts w:ascii="Times New Roman" w:eastAsia="Times New Roman" w:hAnsi="Times New Roman"/>
          <w:color w:val="000000"/>
          <w:sz w:val="28"/>
          <w:szCs w:val="28"/>
          <w:lang w:eastAsia="bg-BG"/>
        </w:rPr>
        <w:t>Обществената информация, създавана и съхранявана от органите и техните администрации, е официална и служебна.</w:t>
      </w:r>
      <w:r>
        <w:rPr>
          <w:rFonts w:ascii="Times New Roman" w:eastAsia="Times New Roman" w:hAnsi="Times New Roman"/>
          <w:color w:val="000000"/>
          <w:sz w:val="28"/>
          <w:szCs w:val="28"/>
          <w:lang w:eastAsia="bg-BG"/>
        </w:rPr>
        <w:t xml:space="preserve"> </w:t>
      </w:r>
      <w:r w:rsidRPr="000A47F5">
        <w:rPr>
          <w:rFonts w:ascii="Times New Roman" w:eastAsia="Times New Roman" w:hAnsi="Times New Roman"/>
          <w:color w:val="000000"/>
          <w:sz w:val="28"/>
          <w:szCs w:val="28"/>
          <w:lang w:eastAsia="bg-BG"/>
        </w:rPr>
        <w:t xml:space="preserve">Официална е информацията, която се съдържа в актовете на </w:t>
      </w:r>
      <w:r w:rsidRPr="000A47F5">
        <w:rPr>
          <w:rFonts w:ascii="Times New Roman" w:eastAsia="Times New Roman" w:hAnsi="Times New Roman"/>
          <w:color w:val="000000"/>
          <w:sz w:val="28"/>
          <w:szCs w:val="28"/>
          <w:lang w:eastAsia="bg-BG"/>
        </w:rPr>
        <w:lastRenderedPageBreak/>
        <w:t>държавните органи при осъществяване на техните правомощия.</w:t>
      </w:r>
      <w:r>
        <w:rPr>
          <w:rFonts w:ascii="Times New Roman" w:eastAsia="Times New Roman" w:hAnsi="Times New Roman"/>
          <w:color w:val="000000"/>
          <w:sz w:val="28"/>
          <w:szCs w:val="28"/>
          <w:lang w:eastAsia="bg-BG"/>
        </w:rPr>
        <w:t xml:space="preserve"> Секционната избирателна комисия установява резултатите от гласуването с хартиени бюлетини и от машинното гласуване и съставя удостоверителни документи - протоколи. РИК – Бургас, чрез изчислителния си пункт, сканира екземплярите на протоколите на секционните избирателни комисии, изпраща сканираните екземпляри на ЦИК и физически предава на ЦИК </w:t>
      </w:r>
      <w:r w:rsidRPr="00474CAC">
        <w:rPr>
          <w:rFonts w:ascii="Times New Roman" w:eastAsia="Times New Roman" w:hAnsi="Times New Roman"/>
          <w:color w:val="000000"/>
          <w:sz w:val="28"/>
          <w:szCs w:val="28"/>
          <w:lang w:eastAsia="bg-BG"/>
        </w:rPr>
        <w:t>екземплярите от протоколите на секционните избирателни комисии</w:t>
      </w:r>
      <w:r>
        <w:rPr>
          <w:rFonts w:ascii="Times New Roman" w:eastAsia="Times New Roman" w:hAnsi="Times New Roman"/>
          <w:color w:val="000000"/>
          <w:sz w:val="28"/>
          <w:szCs w:val="28"/>
          <w:lang w:eastAsia="bg-BG"/>
        </w:rPr>
        <w:t xml:space="preserve">. В изпълнение на разпоредбата на чл. 54, ал. 2 от ИК </w:t>
      </w:r>
      <w:r w:rsidRPr="00474CAC">
        <w:rPr>
          <w:rFonts w:ascii="Times New Roman" w:eastAsia="Times New Roman" w:hAnsi="Times New Roman"/>
          <w:color w:val="000000"/>
          <w:sz w:val="28"/>
          <w:szCs w:val="28"/>
          <w:lang w:eastAsia="bg-BG"/>
        </w:rPr>
        <w:t>Централната избирателна комисия поддържа интернет страница, на която публикува сканираните и получените по електронен път екземпляри от протоколите на секционните избирателни комисии</w:t>
      </w:r>
      <w:r>
        <w:rPr>
          <w:rFonts w:ascii="Times New Roman" w:eastAsia="Times New Roman" w:hAnsi="Times New Roman"/>
          <w:color w:val="000000"/>
          <w:sz w:val="28"/>
          <w:szCs w:val="28"/>
          <w:lang w:eastAsia="bg-BG"/>
        </w:rPr>
        <w:t xml:space="preserve">. Информацията е публична и налична на следния адрес: </w:t>
      </w:r>
      <w:hyperlink r:id="rId6" w:history="1">
        <w:r w:rsidRPr="00E57831">
          <w:rPr>
            <w:rStyle w:val="a6"/>
            <w:rFonts w:ascii="Times New Roman" w:eastAsia="Times New Roman" w:hAnsi="Times New Roman"/>
            <w:sz w:val="28"/>
            <w:szCs w:val="28"/>
            <w:lang w:eastAsia="bg-BG"/>
          </w:rPr>
          <w:t>https://results.cik.bg/europe2024/rezultati/02.html</w:t>
        </w:r>
      </w:hyperlink>
      <w:r>
        <w:rPr>
          <w:rFonts w:ascii="Times New Roman" w:eastAsia="Times New Roman" w:hAnsi="Times New Roman"/>
          <w:color w:val="000000"/>
          <w:sz w:val="28"/>
          <w:szCs w:val="28"/>
          <w:lang w:eastAsia="bg-BG"/>
        </w:rPr>
        <w:t xml:space="preserve"> </w:t>
      </w:r>
      <w:r w:rsidRPr="000A47F5">
        <w:rPr>
          <w:rFonts w:ascii="Times New Roman" w:eastAsia="Times New Roman" w:hAnsi="Times New Roman"/>
          <w:color w:val="000000"/>
          <w:sz w:val="28"/>
          <w:szCs w:val="28"/>
          <w:lang w:eastAsia="bg-BG"/>
        </w:rPr>
        <w:t xml:space="preserve">Достъпът до официална информация, съдържаща се в </w:t>
      </w:r>
      <w:r>
        <w:rPr>
          <w:rFonts w:ascii="Times New Roman" w:eastAsia="Times New Roman" w:hAnsi="Times New Roman"/>
          <w:color w:val="000000"/>
          <w:sz w:val="28"/>
          <w:szCs w:val="28"/>
          <w:lang w:eastAsia="bg-BG"/>
        </w:rPr>
        <w:t xml:space="preserve">протоколите на секционните избирателни комисии, </w:t>
      </w:r>
      <w:r w:rsidRPr="000A47F5">
        <w:rPr>
          <w:rFonts w:ascii="Times New Roman" w:eastAsia="Times New Roman" w:hAnsi="Times New Roman"/>
          <w:color w:val="000000"/>
          <w:sz w:val="28"/>
          <w:szCs w:val="28"/>
          <w:lang w:eastAsia="bg-BG"/>
        </w:rPr>
        <w:t xml:space="preserve">се осигурява чрез публикуването им на официалната интернет страница на </w:t>
      </w:r>
      <w:r>
        <w:rPr>
          <w:rFonts w:ascii="Times New Roman" w:eastAsia="Times New Roman" w:hAnsi="Times New Roman"/>
          <w:color w:val="000000"/>
          <w:sz w:val="28"/>
          <w:szCs w:val="28"/>
          <w:lang w:eastAsia="bg-BG"/>
        </w:rPr>
        <w:t xml:space="preserve">Централната избирателна комисия. </w:t>
      </w:r>
    </w:p>
    <w:p w14:paraId="021654D7" w14:textId="77777777" w:rsidR="00B95936" w:rsidRDefault="00B95936" w:rsidP="00B95936">
      <w:pPr>
        <w:pStyle w:val="a7"/>
        <w:ind w:firstLine="708"/>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 xml:space="preserve">Съгласно чл. 12, ал. 4 от ЗДОИ при искане </w:t>
      </w:r>
      <w:r w:rsidRPr="00C92751">
        <w:rPr>
          <w:rFonts w:ascii="Times New Roman" w:eastAsia="Times New Roman" w:hAnsi="Times New Roman"/>
          <w:color w:val="000000"/>
          <w:sz w:val="28"/>
          <w:szCs w:val="28"/>
          <w:lang w:eastAsia="bg-BG"/>
        </w:rPr>
        <w:t>на достъп до официална информация, която е обнародвана, съответният орган е длъжен да посочи изданието, в което тя е обнародвана, броя и датата на издаване.</w:t>
      </w:r>
      <w:r>
        <w:rPr>
          <w:rFonts w:ascii="Times New Roman" w:eastAsia="Times New Roman" w:hAnsi="Times New Roman"/>
          <w:color w:val="000000"/>
          <w:sz w:val="28"/>
          <w:szCs w:val="28"/>
          <w:lang w:eastAsia="bg-BG"/>
        </w:rPr>
        <w:t xml:space="preserve"> Ето защо следва да бъде посочено на заявителя, че протоколите на секционните избирателни комисии </w:t>
      </w:r>
      <w:r w:rsidRPr="002D461E">
        <w:rPr>
          <w:rFonts w:ascii="Times New Roman" w:eastAsia="Times New Roman" w:hAnsi="Times New Roman"/>
          <w:color w:val="000000"/>
          <w:sz w:val="28"/>
          <w:szCs w:val="28"/>
          <w:lang w:eastAsia="bg-BG"/>
        </w:rPr>
        <w:t xml:space="preserve">от изборите за </w:t>
      </w:r>
      <w:r>
        <w:rPr>
          <w:rFonts w:ascii="Times New Roman" w:eastAsia="Times New Roman" w:hAnsi="Times New Roman"/>
          <w:color w:val="000000"/>
          <w:sz w:val="28"/>
          <w:szCs w:val="28"/>
          <w:lang w:eastAsia="bg-BG"/>
        </w:rPr>
        <w:t>ч</w:t>
      </w:r>
      <w:r w:rsidRPr="002D461E">
        <w:rPr>
          <w:rFonts w:ascii="Times New Roman" w:eastAsia="Times New Roman" w:hAnsi="Times New Roman"/>
          <w:color w:val="000000"/>
          <w:sz w:val="28"/>
          <w:szCs w:val="28"/>
          <w:lang w:eastAsia="bg-BG"/>
        </w:rPr>
        <w:t>ленове на ЕП и Народни представители, проведени на 09.06.2024 г, намиращи се на територията на РИК 02 БУРГАС</w:t>
      </w:r>
      <w:r>
        <w:rPr>
          <w:rFonts w:ascii="Times New Roman" w:eastAsia="Times New Roman" w:hAnsi="Times New Roman"/>
          <w:color w:val="000000"/>
          <w:sz w:val="28"/>
          <w:szCs w:val="28"/>
          <w:lang w:eastAsia="bg-BG"/>
        </w:rPr>
        <w:t xml:space="preserve"> са сканирани и публикувани на интернет страницата на ЦИК, на посочения електронен адрес</w:t>
      </w:r>
      <w:r w:rsidRPr="00C92751">
        <w:rPr>
          <w:rFonts w:ascii="Times New Roman" w:eastAsia="Times New Roman" w:hAnsi="Times New Roman"/>
          <w:color w:val="000000"/>
          <w:sz w:val="28"/>
          <w:szCs w:val="28"/>
          <w:lang w:eastAsia="bg-BG"/>
        </w:rPr>
        <w:t>.</w:t>
      </w:r>
    </w:p>
    <w:p w14:paraId="2DC17D38" w14:textId="77777777" w:rsidR="00B95936" w:rsidRDefault="00B95936" w:rsidP="00B95936">
      <w:pPr>
        <w:pStyle w:val="a7"/>
        <w:ind w:firstLine="708"/>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 xml:space="preserve">Относно искането на заявителя в частта, в която е посочена формата за предоставяне на исканата информация – на хартиен носител, с печат на РИК Бургас, същото следва да бъде оставено без уважение на основание чл. 27, ал. 1, т.1 от ЗДОИ - поради липса техническа възможност. По-горе беше посочено, че екземплярите от протоколите на секционните избирателни комисии са предадени на ЦИК. На основание чл. 72, ал.1, т.27 от ИК, РИК </w:t>
      </w:r>
      <w:r w:rsidRPr="006251B9">
        <w:rPr>
          <w:rFonts w:ascii="Times New Roman" w:eastAsia="Times New Roman" w:hAnsi="Times New Roman"/>
          <w:color w:val="000000"/>
          <w:sz w:val="28"/>
          <w:szCs w:val="28"/>
          <w:lang w:eastAsia="bg-BG"/>
        </w:rPr>
        <w:t>предава на областната администрация останалите книжа и материали, с изключение на предназначените за Централната избирателна комисия, в 7-дневен срок от обявяване на резултатите от изборите</w:t>
      </w:r>
      <w:r>
        <w:rPr>
          <w:rFonts w:ascii="Times New Roman" w:eastAsia="Times New Roman" w:hAnsi="Times New Roman"/>
          <w:color w:val="000000"/>
          <w:sz w:val="28"/>
          <w:szCs w:val="28"/>
          <w:lang w:eastAsia="bg-BG"/>
        </w:rPr>
        <w:t>. Следователно в срок до 17.06.2024 г. следва да предаде третия индигиран екземпляр от протоколите на секционните избирателни комисии. За районна избирателна комисия се явява технически невъзможно да предостави на заявителя 1486 бр. хартиени копия  на протоколи от по 20 страници всеки или общо 29 720 страници, както и да изпълни задължението си предаване на областна администрация всички книжа в законоустановения срок.</w:t>
      </w:r>
      <w:r w:rsidRPr="006251B9">
        <w:rPr>
          <w:rFonts w:ascii="Times New Roman" w:eastAsia="Times New Roman" w:hAnsi="Times New Roman"/>
          <w:color w:val="000000"/>
          <w:sz w:val="28"/>
          <w:szCs w:val="28"/>
          <w:lang w:eastAsia="bg-BG"/>
        </w:rPr>
        <w:t xml:space="preserve"> </w:t>
      </w:r>
    </w:p>
    <w:p w14:paraId="72EDA143" w14:textId="77777777" w:rsidR="00B95936" w:rsidRPr="006E6D5C" w:rsidRDefault="00B95936" w:rsidP="00B95936">
      <w:pPr>
        <w:pStyle w:val="a7"/>
        <w:ind w:firstLine="708"/>
        <w:jc w:val="both"/>
        <w:rPr>
          <w:rFonts w:ascii="Times New Roman" w:eastAsia="Times New Roman" w:hAnsi="Times New Roman"/>
          <w:color w:val="000000"/>
          <w:sz w:val="28"/>
          <w:szCs w:val="28"/>
          <w:lang w:eastAsia="bg-BG"/>
        </w:rPr>
      </w:pPr>
      <w:r w:rsidRPr="006E6D5C">
        <w:rPr>
          <w:rFonts w:ascii="Times New Roman" w:eastAsia="Times New Roman" w:hAnsi="Times New Roman"/>
          <w:color w:val="000000"/>
          <w:sz w:val="28"/>
          <w:szCs w:val="28"/>
          <w:lang w:eastAsia="bg-BG"/>
        </w:rPr>
        <w:t>Предвид изложеното и на основание чл.72, ал.1, т.</w:t>
      </w:r>
      <w:r>
        <w:rPr>
          <w:rFonts w:ascii="Times New Roman" w:eastAsia="Times New Roman" w:hAnsi="Times New Roman"/>
          <w:color w:val="000000"/>
          <w:sz w:val="28"/>
          <w:szCs w:val="28"/>
          <w:lang w:eastAsia="bg-BG"/>
        </w:rPr>
        <w:t>1</w:t>
      </w:r>
      <w:r w:rsidRPr="006E6D5C">
        <w:rPr>
          <w:rFonts w:ascii="Times New Roman" w:eastAsia="Times New Roman" w:hAnsi="Times New Roman"/>
          <w:color w:val="000000"/>
          <w:sz w:val="28"/>
          <w:szCs w:val="28"/>
          <w:lang w:eastAsia="bg-BG"/>
        </w:rPr>
        <w:t xml:space="preserve"> от Изборния кодекс (ИК), Районна избирателна комисия – Бургас</w:t>
      </w:r>
    </w:p>
    <w:p w14:paraId="215088F8" w14:textId="77777777" w:rsidR="00B95936" w:rsidRPr="006E6D5C" w:rsidRDefault="00B95936" w:rsidP="00B95936">
      <w:pPr>
        <w:pStyle w:val="a7"/>
        <w:ind w:firstLine="708"/>
        <w:jc w:val="both"/>
        <w:rPr>
          <w:rFonts w:ascii="Times New Roman" w:eastAsia="Times New Roman" w:hAnsi="Times New Roman"/>
          <w:color w:val="000000"/>
          <w:sz w:val="16"/>
          <w:szCs w:val="16"/>
          <w:lang w:eastAsia="bg-BG"/>
        </w:rPr>
      </w:pPr>
    </w:p>
    <w:p w14:paraId="29A34EDD" w14:textId="77777777" w:rsidR="00B95936" w:rsidRDefault="00B95936" w:rsidP="00B95936">
      <w:pPr>
        <w:pStyle w:val="a7"/>
        <w:jc w:val="center"/>
        <w:rPr>
          <w:rFonts w:ascii="Times New Roman" w:eastAsia="Times New Roman" w:hAnsi="Times New Roman"/>
          <w:b/>
          <w:color w:val="000000"/>
          <w:sz w:val="28"/>
          <w:szCs w:val="28"/>
          <w:lang w:eastAsia="bg-BG"/>
        </w:rPr>
      </w:pPr>
      <w:r w:rsidRPr="006E6D5C">
        <w:rPr>
          <w:rFonts w:ascii="Times New Roman" w:eastAsia="Times New Roman" w:hAnsi="Times New Roman"/>
          <w:b/>
          <w:color w:val="000000"/>
          <w:sz w:val="28"/>
          <w:szCs w:val="28"/>
          <w:lang w:eastAsia="bg-BG"/>
        </w:rPr>
        <w:t>РЕШИ:</w:t>
      </w:r>
    </w:p>
    <w:p w14:paraId="791533AC" w14:textId="77777777" w:rsidR="00B95936" w:rsidRDefault="00B95936" w:rsidP="00B95936">
      <w:pPr>
        <w:pStyle w:val="a7"/>
        <w:jc w:val="center"/>
        <w:rPr>
          <w:rFonts w:ascii="Times New Roman" w:eastAsia="Times New Roman" w:hAnsi="Times New Roman"/>
          <w:b/>
          <w:color w:val="000000"/>
          <w:sz w:val="28"/>
          <w:szCs w:val="28"/>
          <w:lang w:eastAsia="bg-BG"/>
        </w:rPr>
      </w:pPr>
    </w:p>
    <w:p w14:paraId="3D6C40F3" w14:textId="77777777" w:rsidR="00B95936" w:rsidRPr="006E6D5C" w:rsidRDefault="00B95936" w:rsidP="00B95936">
      <w:pPr>
        <w:pStyle w:val="a7"/>
        <w:ind w:firstLine="567"/>
        <w:jc w:val="both"/>
        <w:rPr>
          <w:rFonts w:ascii="Times New Roman" w:eastAsia="Times New Roman" w:hAnsi="Times New Roman"/>
          <w:b/>
          <w:color w:val="000000"/>
          <w:sz w:val="28"/>
          <w:szCs w:val="28"/>
          <w:lang w:eastAsia="bg-BG"/>
        </w:rPr>
      </w:pPr>
      <w:r w:rsidRPr="00325FAE">
        <w:rPr>
          <w:rFonts w:ascii="Times New Roman" w:eastAsia="Times New Roman" w:hAnsi="Times New Roman"/>
          <w:b/>
          <w:color w:val="000000"/>
          <w:sz w:val="28"/>
          <w:szCs w:val="28"/>
          <w:lang w:eastAsia="bg-BG"/>
        </w:rPr>
        <w:lastRenderedPageBreak/>
        <w:t xml:space="preserve">РАЗРЕШАВА </w:t>
      </w:r>
      <w:r w:rsidRPr="00325FAE">
        <w:rPr>
          <w:rFonts w:ascii="Times New Roman" w:eastAsia="Times New Roman" w:hAnsi="Times New Roman"/>
          <w:bCs/>
          <w:color w:val="000000"/>
          <w:sz w:val="28"/>
          <w:szCs w:val="28"/>
          <w:lang w:eastAsia="bg-BG"/>
        </w:rPr>
        <w:t>предоставянето на достъп до обществена информация на</w:t>
      </w:r>
      <w:r w:rsidRPr="00325FAE">
        <w:rPr>
          <w:rFonts w:ascii="Times New Roman" w:eastAsia="Times New Roman" w:hAnsi="Times New Roman"/>
          <w:b/>
          <w:bCs/>
          <w:color w:val="000000"/>
          <w:sz w:val="28"/>
          <w:szCs w:val="28"/>
          <w:lang w:eastAsia="bg-BG"/>
        </w:rPr>
        <w:t xml:space="preserve"> </w:t>
      </w:r>
      <w:r>
        <w:rPr>
          <w:rFonts w:ascii="Times New Roman" w:hAnsi="Times New Roman"/>
          <w:color w:val="000000"/>
          <w:sz w:val="28"/>
          <w:szCs w:val="28"/>
          <w:lang w:eastAsia="bg-BG"/>
        </w:rPr>
        <w:t>Венцислав Атанасов Ангелов, председател на ПП НАРОДНА ПАРТИЯ ИСТИНАТА И САМО ИСТИНАТА</w:t>
      </w:r>
      <w:r w:rsidRPr="0030562D">
        <w:rPr>
          <w:rFonts w:ascii="Times New Roman" w:eastAsia="Times New Roman" w:hAnsi="Times New Roman"/>
          <w:color w:val="000000"/>
          <w:sz w:val="28"/>
          <w:szCs w:val="28"/>
          <w:lang w:eastAsia="bg-BG"/>
        </w:rPr>
        <w:t>,</w:t>
      </w:r>
      <w:r>
        <w:rPr>
          <w:rFonts w:ascii="Times New Roman" w:eastAsia="Times New Roman" w:hAnsi="Times New Roman"/>
          <w:color w:val="000000"/>
          <w:sz w:val="28"/>
          <w:szCs w:val="28"/>
          <w:lang w:val="en-US" w:eastAsia="bg-BG"/>
        </w:rPr>
        <w:t xml:space="preserve"> </w:t>
      </w:r>
      <w:r>
        <w:rPr>
          <w:rFonts w:ascii="Times New Roman" w:eastAsia="Times New Roman" w:hAnsi="Times New Roman"/>
          <w:color w:val="000000"/>
          <w:sz w:val="28"/>
          <w:szCs w:val="28"/>
          <w:lang w:eastAsia="bg-BG"/>
        </w:rPr>
        <w:t>с</w:t>
      </w:r>
      <w:r w:rsidRPr="0030562D">
        <w:rPr>
          <w:rFonts w:ascii="Times New Roman" w:eastAsia="Times New Roman" w:hAnsi="Times New Roman"/>
          <w:color w:val="000000"/>
          <w:sz w:val="28"/>
          <w:szCs w:val="28"/>
          <w:lang w:eastAsia="bg-BG"/>
        </w:rPr>
        <w:t xml:space="preserve"> </w:t>
      </w:r>
      <w:r w:rsidRPr="002D461E">
        <w:rPr>
          <w:rFonts w:ascii="Times New Roman" w:eastAsia="Times New Roman" w:hAnsi="Times New Roman"/>
          <w:color w:val="000000"/>
          <w:sz w:val="28"/>
          <w:szCs w:val="28"/>
          <w:lang w:eastAsia="bg-BG"/>
        </w:rPr>
        <w:t>адрес за кореспонденция: гр. Русе, ул. "Муткурова"</w:t>
      </w:r>
      <w:r>
        <w:rPr>
          <w:rFonts w:ascii="Times New Roman" w:eastAsia="Times New Roman" w:hAnsi="Times New Roman"/>
          <w:color w:val="000000"/>
          <w:sz w:val="28"/>
          <w:szCs w:val="28"/>
          <w:lang w:eastAsia="bg-BG"/>
        </w:rPr>
        <w:t xml:space="preserve"> №</w:t>
      </w:r>
      <w:r w:rsidRPr="002D461E">
        <w:rPr>
          <w:rFonts w:ascii="Times New Roman" w:eastAsia="Times New Roman" w:hAnsi="Times New Roman"/>
          <w:color w:val="000000"/>
          <w:sz w:val="28"/>
          <w:szCs w:val="28"/>
          <w:lang w:eastAsia="bg-BG"/>
        </w:rPr>
        <w:t xml:space="preserve"> 86, имейл: </w:t>
      </w:r>
      <w:hyperlink r:id="rId7" w:history="1">
        <w:r w:rsidRPr="00D007C0">
          <w:rPr>
            <w:rStyle w:val="a6"/>
            <w:rFonts w:ascii="Times New Roman" w:eastAsia="Times New Roman" w:hAnsi="Times New Roman"/>
            <w:sz w:val="28"/>
            <w:szCs w:val="28"/>
            <w:lang w:eastAsia="bg-BG"/>
          </w:rPr>
          <w:t>ventsyslav.angelov@gmail.com</w:t>
        </w:r>
      </w:hyperlink>
      <w:r w:rsidRPr="00325FAE">
        <w:rPr>
          <w:rFonts w:ascii="Times New Roman" w:eastAsia="Times New Roman" w:hAnsi="Times New Roman"/>
          <w:b/>
          <w:bCs/>
          <w:color w:val="000000"/>
          <w:sz w:val="28"/>
          <w:szCs w:val="28"/>
          <w:lang w:eastAsia="bg-BG"/>
        </w:rPr>
        <w:t>, както</w:t>
      </w:r>
      <w:r>
        <w:rPr>
          <w:rFonts w:ascii="Times New Roman" w:eastAsia="Times New Roman" w:hAnsi="Times New Roman"/>
          <w:b/>
          <w:bCs/>
          <w:color w:val="000000"/>
          <w:sz w:val="28"/>
          <w:szCs w:val="28"/>
          <w:lang w:eastAsia="bg-BG"/>
        </w:rPr>
        <w:t xml:space="preserve"> на основание чл. 12, ал. 4 от ЗДОИ, посочва, че информацията е публикувана на интернет страницата на Централна избирателна комисия, на адрес: </w:t>
      </w:r>
      <w:hyperlink r:id="rId8" w:history="1">
        <w:r w:rsidRPr="00E57831">
          <w:rPr>
            <w:rStyle w:val="a6"/>
            <w:rFonts w:ascii="Times New Roman" w:eastAsia="Times New Roman" w:hAnsi="Times New Roman"/>
            <w:sz w:val="28"/>
            <w:szCs w:val="28"/>
            <w:lang w:eastAsia="bg-BG"/>
          </w:rPr>
          <w:t>https://results.cik.bg/europe2024/rezultati/02.html</w:t>
        </w:r>
      </w:hyperlink>
    </w:p>
    <w:p w14:paraId="7D0480AB" w14:textId="77777777" w:rsidR="00B95936" w:rsidRPr="006E6D5C" w:rsidRDefault="00B95936" w:rsidP="00B95936">
      <w:pPr>
        <w:pStyle w:val="a7"/>
        <w:jc w:val="center"/>
        <w:rPr>
          <w:rFonts w:ascii="Times New Roman" w:eastAsia="Times New Roman" w:hAnsi="Times New Roman"/>
          <w:b/>
          <w:color w:val="000000"/>
          <w:sz w:val="16"/>
          <w:szCs w:val="16"/>
          <w:lang w:eastAsia="bg-BG"/>
        </w:rPr>
      </w:pPr>
    </w:p>
    <w:p w14:paraId="30C90A85" w14:textId="77777777" w:rsidR="00B95936" w:rsidRDefault="00B95936" w:rsidP="00B95936">
      <w:pPr>
        <w:ind w:firstLine="567"/>
        <w:jc w:val="both"/>
        <w:rPr>
          <w:color w:val="000000"/>
          <w:sz w:val="28"/>
          <w:szCs w:val="28"/>
          <w:lang w:eastAsia="zh-CN"/>
        </w:rPr>
      </w:pPr>
      <w:r w:rsidRPr="00325FAE">
        <w:rPr>
          <w:b/>
          <w:bCs/>
          <w:color w:val="000000"/>
          <w:sz w:val="28"/>
          <w:szCs w:val="28"/>
        </w:rPr>
        <w:t>ОТКАЗВА</w:t>
      </w:r>
      <w:r>
        <w:rPr>
          <w:color w:val="000000"/>
          <w:sz w:val="28"/>
          <w:szCs w:val="28"/>
        </w:rPr>
        <w:t xml:space="preserve"> предоставяне на исканата информация – на хартиен носител, с печат на РИК Бургас, поради липса техническа възможност</w:t>
      </w:r>
      <w:r w:rsidRPr="006E6D5C">
        <w:rPr>
          <w:color w:val="000000"/>
          <w:sz w:val="28"/>
          <w:szCs w:val="28"/>
          <w:lang w:eastAsia="zh-CN"/>
        </w:rPr>
        <w:t xml:space="preserve"> </w:t>
      </w:r>
    </w:p>
    <w:p w14:paraId="2BA56776" w14:textId="77777777" w:rsidR="00B95936" w:rsidRDefault="00B95936" w:rsidP="00B95936">
      <w:pPr>
        <w:ind w:firstLine="567"/>
        <w:jc w:val="both"/>
        <w:rPr>
          <w:color w:val="000000"/>
          <w:sz w:val="28"/>
          <w:szCs w:val="28"/>
          <w:lang w:eastAsia="zh-CN"/>
        </w:rPr>
      </w:pPr>
    </w:p>
    <w:p w14:paraId="037ED6DD" w14:textId="77777777" w:rsidR="00B95936" w:rsidRPr="006E6D5C" w:rsidRDefault="00B95936" w:rsidP="00B95936">
      <w:pPr>
        <w:ind w:firstLine="567"/>
        <w:jc w:val="both"/>
        <w:rPr>
          <w:color w:val="000000"/>
          <w:sz w:val="28"/>
          <w:szCs w:val="28"/>
        </w:rPr>
      </w:pPr>
      <w:r w:rsidRPr="006E6D5C">
        <w:rPr>
          <w:color w:val="000000"/>
          <w:sz w:val="28"/>
          <w:szCs w:val="28"/>
          <w:lang w:eastAsia="zh-CN"/>
        </w:rPr>
        <w:t xml:space="preserve">Решението </w:t>
      </w:r>
      <w:r w:rsidRPr="006E6D5C">
        <w:rPr>
          <w:color w:val="000000"/>
          <w:sz w:val="28"/>
          <w:szCs w:val="28"/>
        </w:rPr>
        <w:t>може да се оспорва в тридневен срок от обявяването му пред Централната избирателна комисия</w:t>
      </w:r>
      <w:r w:rsidRPr="006E6D5C">
        <w:rPr>
          <w:color w:val="000000"/>
          <w:sz w:val="28"/>
          <w:szCs w:val="28"/>
          <w:lang w:eastAsia="zh-CN"/>
        </w:rPr>
        <w:t xml:space="preserve"> на основание чл.73, ал.1 от ИК.</w:t>
      </w:r>
    </w:p>
    <w:p w14:paraId="47D0D9E7" w14:textId="77777777" w:rsidR="004A1E8A" w:rsidRDefault="004A1E8A" w:rsidP="004A1E8A">
      <w:pPr>
        <w:ind w:firstLine="419"/>
      </w:pPr>
    </w:p>
    <w:p w14:paraId="51327F4A" w14:textId="3B690AD1" w:rsidR="004A1E8A" w:rsidRPr="00843106" w:rsidRDefault="004A1E8A" w:rsidP="004A1E8A">
      <w:pPr>
        <w:ind w:firstLine="419"/>
      </w:pPr>
      <w:r w:rsidRPr="00843106">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4A1E8A" w:rsidRPr="00843106" w14:paraId="4876B0BD"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hideMark/>
          </w:tcPr>
          <w:p w14:paraId="194A11B4" w14:textId="77777777" w:rsidR="004A1E8A" w:rsidRPr="00843106" w:rsidRDefault="004A1E8A" w:rsidP="00D74923">
            <w:pPr>
              <w:ind w:firstLine="419"/>
              <w:jc w:val="center"/>
              <w:rPr>
                <w:lang w:eastAsia="en-US"/>
              </w:rPr>
            </w:pPr>
            <w:r w:rsidRPr="00843106">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4995D55F" w14:textId="77777777" w:rsidR="004A1E8A" w:rsidRPr="00843106" w:rsidRDefault="004A1E8A" w:rsidP="00D74923">
            <w:pPr>
              <w:ind w:hanging="40"/>
              <w:jc w:val="center"/>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14277315" w14:textId="77777777" w:rsidR="004A1E8A" w:rsidRPr="00843106" w:rsidRDefault="004A1E8A" w:rsidP="00D74923">
            <w:pPr>
              <w:ind w:firstLine="419"/>
              <w:rPr>
                <w:lang w:eastAsia="en-US"/>
              </w:rPr>
            </w:pPr>
            <w:r w:rsidRPr="00843106">
              <w:rPr>
                <w:lang w:eastAsia="en-US"/>
              </w:rPr>
              <w:t>ПРОТИВ</w:t>
            </w:r>
          </w:p>
        </w:tc>
      </w:tr>
      <w:tr w:rsidR="004A1E8A" w:rsidRPr="00843106" w14:paraId="5BF2A5CE"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hideMark/>
          </w:tcPr>
          <w:p w14:paraId="0C6720C6" w14:textId="77777777" w:rsidR="004A1E8A" w:rsidRPr="00843106" w:rsidRDefault="004A1E8A" w:rsidP="00D74923">
            <w:pPr>
              <w:ind w:firstLine="419"/>
              <w:rPr>
                <w:lang w:eastAsia="en-US"/>
              </w:rPr>
            </w:pPr>
            <w:r w:rsidRPr="00843106">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6B6104CC" w14:textId="77777777" w:rsidR="004A1E8A" w:rsidRPr="00843106" w:rsidRDefault="004A1E8A" w:rsidP="00D74923">
            <w:pPr>
              <w:rPr>
                <w:lang w:eastAsia="en-US"/>
              </w:rPr>
            </w:pPr>
            <w:r w:rsidRPr="00843106">
              <w:rPr>
                <w:lang w:eastAsia="en-US"/>
              </w:rPr>
              <w:t xml:space="preserve"> за</w:t>
            </w:r>
          </w:p>
        </w:tc>
        <w:tc>
          <w:tcPr>
            <w:tcW w:w="1966" w:type="dxa"/>
            <w:tcBorders>
              <w:top w:val="single" w:sz="4" w:space="0" w:color="auto"/>
              <w:left w:val="single" w:sz="4" w:space="0" w:color="auto"/>
              <w:bottom w:val="single" w:sz="4" w:space="0" w:color="auto"/>
              <w:right w:val="single" w:sz="4" w:space="0" w:color="auto"/>
            </w:tcBorders>
          </w:tcPr>
          <w:p w14:paraId="04020125" w14:textId="77777777" w:rsidR="004A1E8A" w:rsidRPr="00843106" w:rsidRDefault="004A1E8A" w:rsidP="00D74923">
            <w:pPr>
              <w:ind w:firstLine="419"/>
              <w:rPr>
                <w:lang w:eastAsia="en-US"/>
              </w:rPr>
            </w:pPr>
          </w:p>
        </w:tc>
      </w:tr>
      <w:tr w:rsidR="004A1E8A" w:rsidRPr="00843106" w14:paraId="33F03343"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06CFC6FA" w14:textId="77777777" w:rsidR="004A1E8A" w:rsidRPr="00843106" w:rsidRDefault="004A1E8A" w:rsidP="00D74923">
            <w:pPr>
              <w:ind w:firstLine="419"/>
              <w:rPr>
                <w:lang w:eastAsia="en-US"/>
              </w:rPr>
            </w:pPr>
            <w:r w:rsidRPr="00843106">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6C1110F3" w14:textId="77777777" w:rsidR="004A1E8A" w:rsidRPr="00843106" w:rsidRDefault="004A1E8A" w:rsidP="00D74923">
            <w:pPr>
              <w:rPr>
                <w:lang w:eastAsia="en-US"/>
              </w:rPr>
            </w:pPr>
            <w:r w:rsidRPr="00843106">
              <w:rPr>
                <w:lang w:eastAsia="en-US"/>
              </w:rPr>
              <w:t xml:space="preserve"> за</w:t>
            </w:r>
          </w:p>
        </w:tc>
        <w:tc>
          <w:tcPr>
            <w:tcW w:w="1966" w:type="dxa"/>
            <w:tcBorders>
              <w:top w:val="single" w:sz="4" w:space="0" w:color="auto"/>
              <w:left w:val="single" w:sz="4" w:space="0" w:color="auto"/>
              <w:bottom w:val="single" w:sz="4" w:space="0" w:color="auto"/>
              <w:right w:val="single" w:sz="4" w:space="0" w:color="auto"/>
            </w:tcBorders>
          </w:tcPr>
          <w:p w14:paraId="65C439F4" w14:textId="77777777" w:rsidR="004A1E8A" w:rsidRPr="00843106" w:rsidRDefault="004A1E8A" w:rsidP="00D74923">
            <w:pPr>
              <w:ind w:firstLine="419"/>
              <w:rPr>
                <w:lang w:eastAsia="en-US"/>
              </w:rPr>
            </w:pPr>
          </w:p>
        </w:tc>
      </w:tr>
      <w:tr w:rsidR="004A1E8A" w:rsidRPr="00843106" w14:paraId="2EC69888" w14:textId="77777777" w:rsidTr="00D74923">
        <w:trPr>
          <w:trHeight w:val="265"/>
        </w:trPr>
        <w:tc>
          <w:tcPr>
            <w:tcW w:w="5973" w:type="dxa"/>
            <w:tcBorders>
              <w:top w:val="single" w:sz="4" w:space="0" w:color="auto"/>
              <w:left w:val="single" w:sz="4" w:space="0" w:color="auto"/>
              <w:bottom w:val="single" w:sz="4" w:space="0" w:color="auto"/>
              <w:right w:val="single" w:sz="4" w:space="0" w:color="auto"/>
            </w:tcBorders>
            <w:hideMark/>
          </w:tcPr>
          <w:p w14:paraId="20EB6137" w14:textId="77777777" w:rsidR="004A1E8A" w:rsidRPr="00843106" w:rsidRDefault="004A1E8A" w:rsidP="00D74923">
            <w:pPr>
              <w:ind w:firstLine="419"/>
              <w:rPr>
                <w:lang w:eastAsia="en-US"/>
              </w:rPr>
            </w:pPr>
            <w:r w:rsidRPr="00843106">
              <w:rPr>
                <w:lang w:eastAsia="en-US"/>
              </w:rPr>
              <w:t>Виолета Атанасова Диянова</w:t>
            </w:r>
          </w:p>
        </w:tc>
        <w:tc>
          <w:tcPr>
            <w:tcW w:w="745" w:type="dxa"/>
            <w:tcBorders>
              <w:top w:val="single" w:sz="4" w:space="0" w:color="auto"/>
              <w:left w:val="single" w:sz="4" w:space="0" w:color="auto"/>
              <w:bottom w:val="single" w:sz="4" w:space="0" w:color="auto"/>
              <w:right w:val="single" w:sz="4" w:space="0" w:color="auto"/>
            </w:tcBorders>
            <w:hideMark/>
          </w:tcPr>
          <w:p w14:paraId="00FD4696" w14:textId="77777777" w:rsidR="004A1E8A" w:rsidRPr="00843106" w:rsidRDefault="004A1E8A" w:rsidP="00D74923">
            <w:pPr>
              <w:rPr>
                <w:lang w:eastAsia="en-US"/>
              </w:rPr>
            </w:pPr>
            <w:r w:rsidRPr="00843106">
              <w:rPr>
                <w:lang w:eastAsia="en-US"/>
              </w:rPr>
              <w:t xml:space="preserve"> за</w:t>
            </w:r>
          </w:p>
        </w:tc>
        <w:tc>
          <w:tcPr>
            <w:tcW w:w="1966" w:type="dxa"/>
            <w:tcBorders>
              <w:top w:val="single" w:sz="4" w:space="0" w:color="auto"/>
              <w:left w:val="single" w:sz="4" w:space="0" w:color="auto"/>
              <w:bottom w:val="single" w:sz="4" w:space="0" w:color="auto"/>
              <w:right w:val="single" w:sz="4" w:space="0" w:color="auto"/>
            </w:tcBorders>
          </w:tcPr>
          <w:p w14:paraId="0F89A689" w14:textId="77777777" w:rsidR="004A1E8A" w:rsidRPr="00843106" w:rsidRDefault="004A1E8A" w:rsidP="00D74923">
            <w:pPr>
              <w:ind w:firstLine="419"/>
              <w:rPr>
                <w:lang w:eastAsia="en-US"/>
              </w:rPr>
            </w:pPr>
          </w:p>
        </w:tc>
      </w:tr>
      <w:tr w:rsidR="004A1E8A" w:rsidRPr="00843106" w14:paraId="63706A88"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13D678AE" w14:textId="77777777" w:rsidR="004A1E8A" w:rsidRPr="00843106" w:rsidRDefault="004A1E8A" w:rsidP="00D74923">
            <w:pPr>
              <w:ind w:firstLine="419"/>
              <w:rPr>
                <w:b/>
                <w:bCs/>
                <w:lang w:eastAsia="en-US"/>
              </w:rPr>
            </w:pPr>
            <w:r w:rsidRPr="00843106">
              <w:t>Любима Тодорова Бургазлиева</w:t>
            </w:r>
          </w:p>
        </w:tc>
        <w:tc>
          <w:tcPr>
            <w:tcW w:w="745" w:type="dxa"/>
            <w:tcBorders>
              <w:top w:val="single" w:sz="4" w:space="0" w:color="auto"/>
              <w:left w:val="single" w:sz="4" w:space="0" w:color="auto"/>
              <w:bottom w:val="single" w:sz="4" w:space="0" w:color="auto"/>
              <w:right w:val="single" w:sz="4" w:space="0" w:color="auto"/>
            </w:tcBorders>
            <w:hideMark/>
          </w:tcPr>
          <w:p w14:paraId="25E0702F"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E3C896A" w14:textId="77777777" w:rsidR="004A1E8A" w:rsidRPr="00843106" w:rsidRDefault="004A1E8A" w:rsidP="00D74923">
            <w:pPr>
              <w:ind w:firstLine="419"/>
              <w:rPr>
                <w:lang w:eastAsia="en-US"/>
              </w:rPr>
            </w:pPr>
          </w:p>
        </w:tc>
      </w:tr>
      <w:tr w:rsidR="004A1E8A" w:rsidRPr="00843106" w14:paraId="2965568E"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6AB3BC62" w14:textId="77777777" w:rsidR="004A1E8A" w:rsidRPr="00843106" w:rsidRDefault="004A1E8A" w:rsidP="00D74923">
            <w:pPr>
              <w:ind w:firstLine="419"/>
              <w:rPr>
                <w:lang w:eastAsia="en-US"/>
              </w:rPr>
            </w:pPr>
            <w:r w:rsidRPr="00843106">
              <w:t>Маргарита Красимирова Събева</w:t>
            </w:r>
            <w:r w:rsidRPr="00843106">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0C4EDD03"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88174A9" w14:textId="77777777" w:rsidR="004A1E8A" w:rsidRPr="00843106" w:rsidRDefault="004A1E8A" w:rsidP="00D74923">
            <w:pPr>
              <w:ind w:firstLine="419"/>
              <w:rPr>
                <w:lang w:eastAsia="en-US"/>
              </w:rPr>
            </w:pPr>
          </w:p>
        </w:tc>
      </w:tr>
      <w:tr w:rsidR="004A1E8A" w:rsidRPr="00843106" w14:paraId="6BD67FE1"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2FB6534A" w14:textId="77777777" w:rsidR="004A1E8A" w:rsidRPr="00843106" w:rsidRDefault="004A1E8A" w:rsidP="00D74923">
            <w:pPr>
              <w:ind w:firstLine="419"/>
            </w:pPr>
            <w:r w:rsidRPr="00843106">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00A5FF39"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B3CF02A" w14:textId="77777777" w:rsidR="004A1E8A" w:rsidRPr="00843106" w:rsidRDefault="004A1E8A" w:rsidP="00D74923">
            <w:pPr>
              <w:ind w:firstLine="419"/>
              <w:rPr>
                <w:lang w:eastAsia="en-US"/>
              </w:rPr>
            </w:pPr>
          </w:p>
        </w:tc>
      </w:tr>
      <w:tr w:rsidR="004A1E8A" w:rsidRPr="00843106" w14:paraId="211BDFEC"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1EF4D373" w14:textId="77777777" w:rsidR="004A1E8A" w:rsidRPr="00843106" w:rsidRDefault="004A1E8A" w:rsidP="00D74923">
            <w:r w:rsidRPr="00843106">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3160AE3B"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508E3E6" w14:textId="77777777" w:rsidR="004A1E8A" w:rsidRPr="00843106" w:rsidRDefault="004A1E8A" w:rsidP="00D74923">
            <w:pPr>
              <w:ind w:firstLine="419"/>
              <w:rPr>
                <w:lang w:eastAsia="en-US"/>
              </w:rPr>
            </w:pPr>
          </w:p>
        </w:tc>
      </w:tr>
      <w:tr w:rsidR="004A1E8A" w:rsidRPr="00843106" w14:paraId="2E0BB605"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456A33C1" w14:textId="77777777" w:rsidR="004A1E8A" w:rsidRPr="00843106" w:rsidRDefault="004A1E8A" w:rsidP="00D74923">
            <w:pPr>
              <w:ind w:firstLine="419"/>
            </w:pPr>
            <w:r w:rsidRPr="00843106">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165056D9"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3206D3E" w14:textId="77777777" w:rsidR="004A1E8A" w:rsidRPr="00843106" w:rsidRDefault="004A1E8A" w:rsidP="00D74923">
            <w:pPr>
              <w:ind w:firstLine="419"/>
              <w:rPr>
                <w:lang w:eastAsia="en-US"/>
              </w:rPr>
            </w:pPr>
          </w:p>
        </w:tc>
      </w:tr>
      <w:tr w:rsidR="004A1E8A" w:rsidRPr="00843106" w14:paraId="79A7E075" w14:textId="77777777" w:rsidTr="00D74923">
        <w:trPr>
          <w:trHeight w:val="265"/>
        </w:trPr>
        <w:tc>
          <w:tcPr>
            <w:tcW w:w="5973" w:type="dxa"/>
            <w:tcBorders>
              <w:top w:val="single" w:sz="4" w:space="0" w:color="auto"/>
              <w:left w:val="single" w:sz="4" w:space="0" w:color="auto"/>
              <w:bottom w:val="single" w:sz="4" w:space="0" w:color="auto"/>
              <w:right w:val="single" w:sz="4" w:space="0" w:color="auto"/>
            </w:tcBorders>
          </w:tcPr>
          <w:p w14:paraId="1252B722" w14:textId="77777777" w:rsidR="004A1E8A" w:rsidRPr="00843106" w:rsidRDefault="004A1E8A" w:rsidP="00D74923">
            <w:pPr>
              <w:ind w:firstLine="419"/>
            </w:pPr>
            <w:r w:rsidRPr="00843106">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0A485A9D"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4C8E28C" w14:textId="77777777" w:rsidR="004A1E8A" w:rsidRPr="00843106" w:rsidRDefault="004A1E8A" w:rsidP="00D74923">
            <w:pPr>
              <w:ind w:firstLine="419"/>
              <w:rPr>
                <w:lang w:eastAsia="en-US"/>
              </w:rPr>
            </w:pPr>
          </w:p>
        </w:tc>
      </w:tr>
      <w:tr w:rsidR="004A1E8A" w:rsidRPr="00843106" w14:paraId="0FF85BBB"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385AF346" w14:textId="77777777" w:rsidR="004A1E8A" w:rsidRPr="00843106" w:rsidRDefault="004A1E8A" w:rsidP="00D74923">
            <w:pPr>
              <w:ind w:firstLine="419"/>
              <w:rPr>
                <w:lang w:eastAsia="en-US"/>
              </w:rPr>
            </w:pPr>
            <w:r w:rsidRPr="00843106">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14338732"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7D63693" w14:textId="77777777" w:rsidR="004A1E8A" w:rsidRPr="00843106" w:rsidRDefault="004A1E8A" w:rsidP="00D74923">
            <w:pPr>
              <w:ind w:firstLine="419"/>
              <w:rPr>
                <w:lang w:eastAsia="en-US"/>
              </w:rPr>
            </w:pPr>
          </w:p>
        </w:tc>
      </w:tr>
      <w:tr w:rsidR="004A1E8A" w:rsidRPr="00843106" w14:paraId="36575D69"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45E3BC7F" w14:textId="77777777" w:rsidR="004A1E8A" w:rsidRPr="00843106" w:rsidRDefault="004A1E8A" w:rsidP="00D74923">
            <w:pPr>
              <w:ind w:firstLine="419"/>
              <w:rPr>
                <w:lang w:eastAsia="en-US"/>
              </w:rPr>
            </w:pPr>
            <w:r w:rsidRPr="00843106">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4CC32A61"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63DA7B2" w14:textId="77777777" w:rsidR="004A1E8A" w:rsidRPr="00843106" w:rsidRDefault="004A1E8A" w:rsidP="00D74923">
            <w:pPr>
              <w:ind w:firstLine="419"/>
              <w:rPr>
                <w:lang w:eastAsia="en-US"/>
              </w:rPr>
            </w:pPr>
          </w:p>
        </w:tc>
      </w:tr>
      <w:tr w:rsidR="004A1E8A" w:rsidRPr="00843106" w14:paraId="4A87EE73"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50A767D3" w14:textId="77777777" w:rsidR="004A1E8A" w:rsidRPr="00843106" w:rsidRDefault="004A1E8A" w:rsidP="00D74923">
            <w:pPr>
              <w:ind w:firstLine="419"/>
              <w:rPr>
                <w:lang w:eastAsia="en-US"/>
              </w:rPr>
            </w:pPr>
            <w:r w:rsidRPr="00843106">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4146EBF5"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8D6FBD5" w14:textId="77777777" w:rsidR="004A1E8A" w:rsidRPr="00843106" w:rsidRDefault="004A1E8A" w:rsidP="00D74923">
            <w:pPr>
              <w:ind w:firstLine="419"/>
              <w:rPr>
                <w:lang w:eastAsia="en-US"/>
              </w:rPr>
            </w:pPr>
          </w:p>
        </w:tc>
      </w:tr>
      <w:tr w:rsidR="004A1E8A" w:rsidRPr="00843106" w14:paraId="11347102"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5BD383F9" w14:textId="77777777" w:rsidR="004A1E8A" w:rsidRPr="00843106" w:rsidRDefault="004A1E8A" w:rsidP="00D74923">
            <w:pPr>
              <w:ind w:firstLine="419"/>
            </w:pPr>
            <w:r w:rsidRPr="00843106">
              <w:rPr>
                <w:lang w:eastAsia="en-US"/>
              </w:rPr>
              <w:t>Пенка Колева Паспалева</w:t>
            </w:r>
          </w:p>
        </w:tc>
        <w:tc>
          <w:tcPr>
            <w:tcW w:w="745" w:type="dxa"/>
            <w:tcBorders>
              <w:top w:val="single" w:sz="4" w:space="0" w:color="auto"/>
              <w:left w:val="single" w:sz="4" w:space="0" w:color="auto"/>
              <w:bottom w:val="single" w:sz="4" w:space="0" w:color="auto"/>
              <w:right w:val="single" w:sz="4" w:space="0" w:color="auto"/>
            </w:tcBorders>
          </w:tcPr>
          <w:p w14:paraId="5C7ACB43"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DD4A114" w14:textId="77777777" w:rsidR="004A1E8A" w:rsidRPr="00843106" w:rsidRDefault="004A1E8A" w:rsidP="00D74923">
            <w:pPr>
              <w:ind w:firstLine="419"/>
              <w:rPr>
                <w:lang w:eastAsia="en-US"/>
              </w:rPr>
            </w:pPr>
          </w:p>
        </w:tc>
      </w:tr>
      <w:tr w:rsidR="004A1E8A" w:rsidRPr="00843106" w14:paraId="65BA1D9D"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23E00D34" w14:textId="77777777" w:rsidR="004A1E8A" w:rsidRPr="00843106" w:rsidRDefault="004A1E8A" w:rsidP="00D74923">
            <w:pPr>
              <w:ind w:firstLine="419"/>
              <w:rPr>
                <w:lang w:eastAsia="en-US"/>
              </w:rPr>
            </w:pPr>
            <w:r w:rsidRPr="00843106">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6567558F"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84A4EB4" w14:textId="77777777" w:rsidR="004A1E8A" w:rsidRPr="00843106" w:rsidRDefault="004A1E8A" w:rsidP="00D74923">
            <w:pPr>
              <w:ind w:firstLine="419"/>
              <w:rPr>
                <w:lang w:eastAsia="en-US"/>
              </w:rPr>
            </w:pPr>
          </w:p>
        </w:tc>
      </w:tr>
      <w:tr w:rsidR="004A1E8A" w:rsidRPr="00843106" w14:paraId="5D644EAC" w14:textId="77777777" w:rsidTr="00D74923">
        <w:trPr>
          <w:trHeight w:val="265"/>
        </w:trPr>
        <w:tc>
          <w:tcPr>
            <w:tcW w:w="5973" w:type="dxa"/>
            <w:tcBorders>
              <w:top w:val="single" w:sz="4" w:space="0" w:color="auto"/>
              <w:left w:val="single" w:sz="4" w:space="0" w:color="auto"/>
              <w:bottom w:val="single" w:sz="4" w:space="0" w:color="auto"/>
              <w:right w:val="single" w:sz="4" w:space="0" w:color="auto"/>
            </w:tcBorders>
          </w:tcPr>
          <w:p w14:paraId="300F0227" w14:textId="77777777" w:rsidR="004A1E8A" w:rsidRPr="00843106" w:rsidRDefault="004A1E8A" w:rsidP="00D74923">
            <w:pPr>
              <w:ind w:firstLine="419"/>
              <w:rPr>
                <w:lang w:eastAsia="en-US"/>
              </w:rPr>
            </w:pPr>
            <w:r w:rsidRPr="00843106">
              <w:rPr>
                <w:lang w:eastAsia="en-US"/>
              </w:rPr>
              <w:t>Джема Хариева Мюмюнова</w:t>
            </w:r>
          </w:p>
        </w:tc>
        <w:tc>
          <w:tcPr>
            <w:tcW w:w="745" w:type="dxa"/>
            <w:tcBorders>
              <w:top w:val="single" w:sz="4" w:space="0" w:color="auto"/>
              <w:left w:val="single" w:sz="4" w:space="0" w:color="auto"/>
              <w:bottom w:val="single" w:sz="4" w:space="0" w:color="auto"/>
              <w:right w:val="single" w:sz="4" w:space="0" w:color="auto"/>
            </w:tcBorders>
            <w:hideMark/>
          </w:tcPr>
          <w:p w14:paraId="4AD25E25"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3729254" w14:textId="77777777" w:rsidR="004A1E8A" w:rsidRPr="00843106" w:rsidRDefault="004A1E8A" w:rsidP="00D74923">
            <w:pPr>
              <w:ind w:firstLine="419"/>
              <w:rPr>
                <w:lang w:eastAsia="en-US"/>
              </w:rPr>
            </w:pPr>
          </w:p>
        </w:tc>
      </w:tr>
      <w:tr w:rsidR="004A1E8A" w:rsidRPr="00843106" w14:paraId="3532179C"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6C2AF220" w14:textId="77777777" w:rsidR="004A1E8A" w:rsidRPr="00843106" w:rsidRDefault="004A1E8A" w:rsidP="00D74923">
            <w:pPr>
              <w:ind w:firstLine="419"/>
              <w:rPr>
                <w:lang w:eastAsia="en-US"/>
              </w:rPr>
            </w:pPr>
            <w:r w:rsidRPr="00843106">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4697A711"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2F11151" w14:textId="77777777" w:rsidR="004A1E8A" w:rsidRPr="00843106" w:rsidRDefault="004A1E8A" w:rsidP="00D74923">
            <w:pPr>
              <w:ind w:firstLine="419"/>
              <w:rPr>
                <w:lang w:eastAsia="en-US"/>
              </w:rPr>
            </w:pPr>
          </w:p>
        </w:tc>
      </w:tr>
      <w:tr w:rsidR="004A1E8A" w:rsidRPr="00843106" w14:paraId="1558B156" w14:textId="77777777" w:rsidTr="00D74923">
        <w:trPr>
          <w:trHeight w:val="277"/>
        </w:trPr>
        <w:tc>
          <w:tcPr>
            <w:tcW w:w="5973" w:type="dxa"/>
            <w:tcBorders>
              <w:top w:val="single" w:sz="4" w:space="0" w:color="auto"/>
              <w:left w:val="single" w:sz="4" w:space="0" w:color="auto"/>
              <w:bottom w:val="single" w:sz="4" w:space="0" w:color="auto"/>
              <w:right w:val="single" w:sz="4" w:space="0" w:color="auto"/>
            </w:tcBorders>
          </w:tcPr>
          <w:p w14:paraId="5DC08493" w14:textId="77777777" w:rsidR="004A1E8A" w:rsidRPr="00843106" w:rsidRDefault="004A1E8A" w:rsidP="00D74923">
            <w:pPr>
              <w:ind w:firstLine="419"/>
              <w:rPr>
                <w:lang w:eastAsia="en-US"/>
              </w:rPr>
            </w:pPr>
            <w:r w:rsidRPr="00843106">
              <w:rPr>
                <w:lang w:eastAsia="en-US"/>
              </w:rPr>
              <w:t>Кина Атанасова Шереметова-Бошева</w:t>
            </w:r>
          </w:p>
        </w:tc>
        <w:tc>
          <w:tcPr>
            <w:tcW w:w="745" w:type="dxa"/>
            <w:tcBorders>
              <w:top w:val="single" w:sz="4" w:space="0" w:color="auto"/>
              <w:left w:val="single" w:sz="4" w:space="0" w:color="auto"/>
              <w:bottom w:val="single" w:sz="4" w:space="0" w:color="auto"/>
              <w:right w:val="single" w:sz="4" w:space="0" w:color="auto"/>
            </w:tcBorders>
            <w:hideMark/>
          </w:tcPr>
          <w:p w14:paraId="3DAAF17D" w14:textId="77777777" w:rsidR="004A1E8A" w:rsidRPr="00843106" w:rsidRDefault="004A1E8A" w:rsidP="00D74923">
            <w:pPr>
              <w:ind w:firstLine="102"/>
              <w:rPr>
                <w:lang w:eastAsia="en-US"/>
              </w:rPr>
            </w:pPr>
            <w:r w:rsidRPr="00843106">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1FF2C70" w14:textId="77777777" w:rsidR="004A1E8A" w:rsidRPr="00843106" w:rsidRDefault="004A1E8A" w:rsidP="00D74923">
            <w:pPr>
              <w:ind w:firstLine="419"/>
              <w:rPr>
                <w:lang w:eastAsia="en-US"/>
              </w:rPr>
            </w:pPr>
          </w:p>
        </w:tc>
      </w:tr>
    </w:tbl>
    <w:p w14:paraId="0697F242" w14:textId="4ECB8C1A" w:rsidR="004A1E8A" w:rsidRPr="00843106" w:rsidRDefault="004A1E8A" w:rsidP="004A1E8A">
      <w:pPr>
        <w:shd w:val="clear" w:color="auto" w:fill="FFFFFF"/>
        <w:ind w:firstLine="419"/>
        <w:jc w:val="both"/>
      </w:pPr>
      <w:r>
        <w:t xml:space="preserve">  </w:t>
      </w:r>
      <w:r w:rsidRPr="00843106">
        <w:t>Гласували 17, „за“ 17 , „против“ –няма.</w:t>
      </w:r>
    </w:p>
    <w:p w14:paraId="0E35826E" w14:textId="4E9F429E" w:rsidR="004A1E8A" w:rsidRPr="00843106" w:rsidRDefault="004A1E8A" w:rsidP="004A1E8A">
      <w:pPr>
        <w:shd w:val="clear" w:color="auto" w:fill="FFFFFF"/>
        <w:ind w:firstLine="419"/>
        <w:jc w:val="both"/>
        <w:rPr>
          <w:color w:val="FF0000"/>
        </w:rPr>
      </w:pPr>
      <w:r>
        <w:t xml:space="preserve">  </w:t>
      </w:r>
      <w:r w:rsidRPr="00843106">
        <w:t xml:space="preserve">Решението е прието в </w:t>
      </w:r>
      <w:r>
        <w:t>17</w:t>
      </w:r>
      <w:r>
        <w:t>,</w:t>
      </w:r>
      <w:r>
        <w:t>15</w:t>
      </w:r>
      <w:r>
        <w:t xml:space="preserve"> ч</w:t>
      </w:r>
      <w:r w:rsidRPr="00843106">
        <w:rPr>
          <w:color w:val="FF0000"/>
        </w:rPr>
        <w:t xml:space="preserve"> </w:t>
      </w:r>
    </w:p>
    <w:p w14:paraId="05113C60" w14:textId="5B92F4F4" w:rsidR="004A1E8A" w:rsidRDefault="004A1E8A" w:rsidP="004A1E8A">
      <w:pPr>
        <w:shd w:val="clear" w:color="auto" w:fill="FEFEFE"/>
        <w:spacing w:before="100" w:beforeAutospacing="1" w:line="270" w:lineRule="atLeast"/>
        <w:ind w:firstLine="567"/>
        <w:jc w:val="both"/>
      </w:pPr>
      <w:r w:rsidRPr="004A1E8A">
        <w:rPr>
          <w:u w:val="single"/>
        </w:rPr>
        <w:t>По т.2 от дневния ред</w:t>
      </w:r>
      <w:r>
        <w:t xml:space="preserve"> предложения за обсъждане на постъпиха.</w:t>
      </w:r>
    </w:p>
    <w:p w14:paraId="056C08EB" w14:textId="77777777" w:rsidR="004A1E8A" w:rsidRDefault="004A1E8A" w:rsidP="004A1E8A">
      <w:pPr>
        <w:ind w:firstLine="76"/>
        <w:jc w:val="both"/>
      </w:pPr>
      <w:r>
        <w:t xml:space="preserve">  </w:t>
      </w:r>
    </w:p>
    <w:p w14:paraId="15B75D46" w14:textId="5F730D3B" w:rsidR="004A1E8A" w:rsidRPr="00897ABE" w:rsidRDefault="004A1E8A" w:rsidP="004A1E8A">
      <w:pPr>
        <w:ind w:firstLine="76"/>
        <w:jc w:val="both"/>
      </w:pPr>
      <w:r>
        <w:t xml:space="preserve">        </w:t>
      </w:r>
      <w:r w:rsidRPr="00897ABE">
        <w:t>След изчерпване на дневния ред председателят закри заседанието.</w:t>
      </w:r>
    </w:p>
    <w:p w14:paraId="5D1F16BD" w14:textId="50407FB8" w:rsidR="004A1E8A" w:rsidRPr="00843106" w:rsidRDefault="004A1E8A" w:rsidP="004A1E8A">
      <w:pPr>
        <w:shd w:val="clear" w:color="auto" w:fill="FEFEFE"/>
        <w:spacing w:before="100" w:beforeAutospacing="1" w:line="270" w:lineRule="atLeast"/>
        <w:ind w:firstLine="567"/>
        <w:jc w:val="both"/>
      </w:pPr>
      <w:r w:rsidRPr="00843106">
        <w:t>ПРЕДСЕДАТЕЛ:</w:t>
      </w:r>
    </w:p>
    <w:p w14:paraId="0CB82CE6" w14:textId="77777777" w:rsidR="004A1E8A" w:rsidRPr="00843106" w:rsidRDefault="004A1E8A" w:rsidP="004A1E8A">
      <w:pPr>
        <w:shd w:val="clear" w:color="auto" w:fill="FEFEFE"/>
        <w:spacing w:before="100" w:beforeAutospacing="1" w:line="270" w:lineRule="atLeast"/>
        <w:ind w:firstLine="567"/>
        <w:jc w:val="both"/>
      </w:pPr>
      <w:r w:rsidRPr="00843106">
        <w:t xml:space="preserve">                       Фани Семерджиева</w:t>
      </w:r>
    </w:p>
    <w:p w14:paraId="2D82442F" w14:textId="77777777" w:rsidR="004A1E8A" w:rsidRDefault="004A1E8A" w:rsidP="004A1E8A">
      <w:pPr>
        <w:shd w:val="clear" w:color="auto" w:fill="FEFEFE"/>
        <w:spacing w:before="100" w:beforeAutospacing="1" w:line="270" w:lineRule="atLeast"/>
        <w:ind w:firstLine="567"/>
        <w:jc w:val="both"/>
      </w:pPr>
      <w:r w:rsidRPr="00843106">
        <w:t xml:space="preserve">СЕКРЕТАР:  </w:t>
      </w:r>
    </w:p>
    <w:p w14:paraId="481BA7E0" w14:textId="7C92F9B3" w:rsidR="004A1E8A" w:rsidRPr="00843106" w:rsidRDefault="004A1E8A" w:rsidP="004A1E8A">
      <w:pPr>
        <w:shd w:val="clear" w:color="auto" w:fill="FEFEFE"/>
        <w:spacing w:before="100" w:beforeAutospacing="1" w:line="270" w:lineRule="atLeast"/>
        <w:ind w:firstLine="567"/>
        <w:jc w:val="both"/>
        <w:rPr>
          <w:lang w:val="en-US"/>
        </w:rPr>
      </w:pPr>
      <w:r w:rsidRPr="00843106">
        <w:t xml:space="preserve">                     Емине Иляз</w:t>
      </w:r>
    </w:p>
    <w:p w14:paraId="52BE305A" w14:textId="77777777" w:rsidR="007D4ED3" w:rsidRDefault="007D4ED3" w:rsidP="00552ED2">
      <w:pPr>
        <w:rPr>
          <w:lang w:val="en-US"/>
        </w:rPr>
      </w:pPr>
    </w:p>
    <w:sectPr w:rsidR="007D4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9532E"/>
    <w:multiLevelType w:val="multilevel"/>
    <w:tmpl w:val="CAE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E78BC"/>
    <w:multiLevelType w:val="hybridMultilevel"/>
    <w:tmpl w:val="5358C0FE"/>
    <w:lvl w:ilvl="0" w:tplc="79F421FE">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15:restartNumberingAfterBreak="0">
    <w:nsid w:val="1BF54891"/>
    <w:multiLevelType w:val="multilevel"/>
    <w:tmpl w:val="431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F20EE"/>
    <w:multiLevelType w:val="multilevel"/>
    <w:tmpl w:val="EC98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D28B2"/>
    <w:multiLevelType w:val="hybridMultilevel"/>
    <w:tmpl w:val="3A4847F4"/>
    <w:lvl w:ilvl="0" w:tplc="F4B43D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0B41816"/>
    <w:multiLevelType w:val="multilevel"/>
    <w:tmpl w:val="5356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653275">
    <w:abstractNumId w:val="0"/>
  </w:num>
  <w:num w:numId="2" w16cid:durableId="410544545">
    <w:abstractNumId w:val="2"/>
  </w:num>
  <w:num w:numId="3" w16cid:durableId="919368741">
    <w:abstractNumId w:val="3"/>
  </w:num>
  <w:num w:numId="4" w16cid:durableId="953950632">
    <w:abstractNumId w:val="5"/>
  </w:num>
  <w:num w:numId="5" w16cid:durableId="589461850">
    <w:abstractNumId w:val="1"/>
  </w:num>
  <w:num w:numId="6" w16cid:durableId="23987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4C"/>
    <w:rsid w:val="00177609"/>
    <w:rsid w:val="001C2F7F"/>
    <w:rsid w:val="001F2D4B"/>
    <w:rsid w:val="003D5BA4"/>
    <w:rsid w:val="0047718A"/>
    <w:rsid w:val="004A1E8A"/>
    <w:rsid w:val="004D0B19"/>
    <w:rsid w:val="00552ED2"/>
    <w:rsid w:val="0068298E"/>
    <w:rsid w:val="006E1763"/>
    <w:rsid w:val="007317C8"/>
    <w:rsid w:val="007717D8"/>
    <w:rsid w:val="00785E3E"/>
    <w:rsid w:val="007D4ED3"/>
    <w:rsid w:val="009001DA"/>
    <w:rsid w:val="00917D4C"/>
    <w:rsid w:val="00931818"/>
    <w:rsid w:val="00991002"/>
    <w:rsid w:val="00996269"/>
    <w:rsid w:val="00A7792F"/>
    <w:rsid w:val="00A83050"/>
    <w:rsid w:val="00B25F4C"/>
    <w:rsid w:val="00B46D30"/>
    <w:rsid w:val="00B95936"/>
    <w:rsid w:val="00BE2597"/>
    <w:rsid w:val="00C7505E"/>
    <w:rsid w:val="00CB328E"/>
    <w:rsid w:val="00CC1223"/>
    <w:rsid w:val="00CD06A4"/>
    <w:rsid w:val="00CE5151"/>
    <w:rsid w:val="00D04A96"/>
    <w:rsid w:val="00D26DB6"/>
    <w:rsid w:val="00D4047D"/>
    <w:rsid w:val="00D734FD"/>
    <w:rsid w:val="00DA5122"/>
    <w:rsid w:val="00E336B8"/>
    <w:rsid w:val="00E853F6"/>
    <w:rsid w:val="00ED0FF9"/>
    <w:rsid w:val="00FA34EB"/>
    <w:rsid w:val="00FC29F3"/>
    <w:rsid w:val="00FE2B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51D8"/>
  <w15:docId w15:val="{70A9CC74-B175-42CF-80E8-4049DC39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6A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3F6"/>
    <w:rPr>
      <w:rFonts w:ascii="Tahoma" w:hAnsi="Tahoma" w:cs="Tahoma"/>
      <w:sz w:val="16"/>
      <w:szCs w:val="16"/>
    </w:rPr>
  </w:style>
  <w:style w:type="character" w:customStyle="1" w:styleId="a4">
    <w:name w:val="Изнесен текст Знак"/>
    <w:basedOn w:val="a0"/>
    <w:link w:val="a3"/>
    <w:uiPriority w:val="99"/>
    <w:semiHidden/>
    <w:rsid w:val="00E853F6"/>
    <w:rPr>
      <w:rFonts w:ascii="Tahoma" w:hAnsi="Tahoma" w:cs="Tahoma"/>
      <w:sz w:val="16"/>
      <w:szCs w:val="16"/>
    </w:rPr>
  </w:style>
  <w:style w:type="table" w:styleId="a5">
    <w:name w:val="Table Grid"/>
    <w:basedOn w:val="a1"/>
    <w:uiPriority w:val="39"/>
    <w:rsid w:val="00D4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CD06A4"/>
    <w:pPr>
      <w:tabs>
        <w:tab w:val="left" w:pos="709"/>
      </w:tabs>
    </w:pPr>
    <w:rPr>
      <w:rFonts w:ascii="Tahoma" w:hAnsi="Tahoma"/>
      <w:lang w:val="pl-PL" w:eastAsia="pl-PL"/>
    </w:rPr>
  </w:style>
  <w:style w:type="paragraph" w:customStyle="1" w:styleId="CharChar0">
    <w:name w:val="Char Char"/>
    <w:basedOn w:val="a"/>
    <w:rsid w:val="00DA5122"/>
    <w:pPr>
      <w:tabs>
        <w:tab w:val="left" w:pos="709"/>
      </w:tabs>
    </w:pPr>
    <w:rPr>
      <w:rFonts w:ascii="Tahoma" w:hAnsi="Tahoma"/>
      <w:lang w:val="pl-PL" w:eastAsia="pl-PL"/>
    </w:rPr>
  </w:style>
  <w:style w:type="character" w:styleId="a6">
    <w:name w:val="Hyperlink"/>
    <w:uiPriority w:val="99"/>
    <w:unhideWhenUsed/>
    <w:rsid w:val="00B95936"/>
    <w:rPr>
      <w:color w:val="0000FF"/>
      <w:u w:val="single"/>
    </w:rPr>
  </w:style>
  <w:style w:type="paragraph" w:styleId="a7">
    <w:name w:val="No Spacing"/>
    <w:uiPriority w:val="1"/>
    <w:qFormat/>
    <w:rsid w:val="00B95936"/>
    <w:pPr>
      <w:spacing w:after="0" w:line="240" w:lineRule="auto"/>
    </w:pPr>
    <w:rPr>
      <w:rFonts w:ascii="Calibri" w:eastAsia="Calibri" w:hAnsi="Calibri" w:cs="Times New Roman"/>
    </w:rPr>
  </w:style>
  <w:style w:type="paragraph" w:styleId="a8">
    <w:name w:val="Title"/>
    <w:basedOn w:val="a"/>
    <w:next w:val="a"/>
    <w:link w:val="a9"/>
    <w:uiPriority w:val="10"/>
    <w:qFormat/>
    <w:rsid w:val="00B95936"/>
    <w:pPr>
      <w:spacing w:before="240" w:after="60" w:line="276" w:lineRule="auto"/>
      <w:jc w:val="center"/>
      <w:outlineLvl w:val="0"/>
    </w:pPr>
    <w:rPr>
      <w:rFonts w:ascii="Calibri Light" w:hAnsi="Calibri Light"/>
      <w:b/>
      <w:bCs/>
      <w:kern w:val="28"/>
      <w:sz w:val="32"/>
      <w:szCs w:val="32"/>
      <w:lang w:eastAsia="en-US"/>
    </w:rPr>
  </w:style>
  <w:style w:type="character" w:customStyle="1" w:styleId="a9">
    <w:name w:val="Заглавие Знак"/>
    <w:basedOn w:val="a0"/>
    <w:link w:val="a8"/>
    <w:uiPriority w:val="10"/>
    <w:rsid w:val="00B95936"/>
    <w:rPr>
      <w:rFonts w:ascii="Calibri Light" w:eastAsia="Times New Roman" w:hAnsi="Calibri Light" w:cs="Times New Roman"/>
      <w:b/>
      <w:bCs/>
      <w:kern w:val="28"/>
      <w:sz w:val="32"/>
      <w:szCs w:val="32"/>
    </w:rPr>
  </w:style>
  <w:style w:type="paragraph" w:styleId="aa">
    <w:name w:val="Subtitle"/>
    <w:basedOn w:val="a"/>
    <w:next w:val="a"/>
    <w:link w:val="ab"/>
    <w:uiPriority w:val="11"/>
    <w:qFormat/>
    <w:rsid w:val="00B95936"/>
    <w:pPr>
      <w:spacing w:after="60" w:line="276" w:lineRule="auto"/>
      <w:jc w:val="center"/>
      <w:outlineLvl w:val="1"/>
    </w:pPr>
    <w:rPr>
      <w:rFonts w:ascii="Calibri Light" w:hAnsi="Calibri Light"/>
      <w:lang w:eastAsia="en-US"/>
    </w:rPr>
  </w:style>
  <w:style w:type="character" w:customStyle="1" w:styleId="ab">
    <w:name w:val="Подзаглавие Знак"/>
    <w:basedOn w:val="a0"/>
    <w:link w:val="aa"/>
    <w:uiPriority w:val="11"/>
    <w:rsid w:val="00B95936"/>
    <w:rPr>
      <w:rFonts w:ascii="Calibri Light" w:eastAsia="Times New Roman" w:hAnsi="Calibri Light" w:cs="Times New Roman"/>
      <w:sz w:val="24"/>
      <w:szCs w:val="24"/>
    </w:rPr>
  </w:style>
  <w:style w:type="paragraph" w:styleId="ac">
    <w:name w:val="List Paragraph"/>
    <w:basedOn w:val="a"/>
    <w:uiPriority w:val="34"/>
    <w:qFormat/>
    <w:rsid w:val="00785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9704">
      <w:bodyDiv w:val="1"/>
      <w:marLeft w:val="0"/>
      <w:marRight w:val="0"/>
      <w:marTop w:val="0"/>
      <w:marBottom w:val="0"/>
      <w:divBdr>
        <w:top w:val="none" w:sz="0" w:space="0" w:color="auto"/>
        <w:left w:val="none" w:sz="0" w:space="0" w:color="auto"/>
        <w:bottom w:val="none" w:sz="0" w:space="0" w:color="auto"/>
        <w:right w:val="none" w:sz="0" w:space="0" w:color="auto"/>
      </w:divBdr>
    </w:div>
    <w:div w:id="451360672">
      <w:bodyDiv w:val="1"/>
      <w:marLeft w:val="0"/>
      <w:marRight w:val="0"/>
      <w:marTop w:val="0"/>
      <w:marBottom w:val="0"/>
      <w:divBdr>
        <w:top w:val="none" w:sz="0" w:space="0" w:color="auto"/>
        <w:left w:val="none" w:sz="0" w:space="0" w:color="auto"/>
        <w:bottom w:val="none" w:sz="0" w:space="0" w:color="auto"/>
        <w:right w:val="none" w:sz="0" w:space="0" w:color="auto"/>
      </w:divBdr>
      <w:divsChild>
        <w:div w:id="155540697">
          <w:marLeft w:val="0"/>
          <w:marRight w:val="0"/>
          <w:marTop w:val="0"/>
          <w:marBottom w:val="0"/>
          <w:divBdr>
            <w:top w:val="none" w:sz="0" w:space="0" w:color="auto"/>
            <w:left w:val="none" w:sz="0" w:space="0" w:color="auto"/>
            <w:bottom w:val="none" w:sz="0" w:space="0" w:color="auto"/>
            <w:right w:val="none" w:sz="0" w:space="0" w:color="auto"/>
          </w:divBdr>
          <w:divsChild>
            <w:div w:id="2024477551">
              <w:marLeft w:val="0"/>
              <w:marRight w:val="0"/>
              <w:marTop w:val="0"/>
              <w:marBottom w:val="0"/>
              <w:divBdr>
                <w:top w:val="none" w:sz="0" w:space="0" w:color="auto"/>
                <w:left w:val="none" w:sz="0" w:space="0" w:color="auto"/>
                <w:bottom w:val="none" w:sz="0" w:space="0" w:color="auto"/>
                <w:right w:val="none" w:sz="0" w:space="0" w:color="auto"/>
              </w:divBdr>
              <w:divsChild>
                <w:div w:id="820776376">
                  <w:marLeft w:val="0"/>
                  <w:marRight w:val="0"/>
                  <w:marTop w:val="0"/>
                  <w:marBottom w:val="0"/>
                  <w:divBdr>
                    <w:top w:val="none" w:sz="0" w:space="0" w:color="auto"/>
                    <w:left w:val="none" w:sz="0" w:space="0" w:color="auto"/>
                    <w:bottom w:val="none" w:sz="0" w:space="0" w:color="auto"/>
                    <w:right w:val="none" w:sz="0" w:space="0" w:color="auto"/>
                  </w:divBdr>
                  <w:divsChild>
                    <w:div w:id="765880039">
                      <w:marLeft w:val="0"/>
                      <w:marRight w:val="0"/>
                      <w:marTop w:val="0"/>
                      <w:marBottom w:val="0"/>
                      <w:divBdr>
                        <w:top w:val="none" w:sz="0" w:space="0" w:color="auto"/>
                        <w:left w:val="none" w:sz="0" w:space="0" w:color="auto"/>
                        <w:bottom w:val="none" w:sz="0" w:space="0" w:color="auto"/>
                        <w:right w:val="none" w:sz="0" w:space="0" w:color="auto"/>
                      </w:divBdr>
                      <w:divsChild>
                        <w:div w:id="2006855290">
                          <w:marLeft w:val="0"/>
                          <w:marRight w:val="0"/>
                          <w:marTop w:val="0"/>
                          <w:marBottom w:val="0"/>
                          <w:divBdr>
                            <w:top w:val="none" w:sz="0" w:space="0" w:color="auto"/>
                            <w:left w:val="none" w:sz="0" w:space="0" w:color="auto"/>
                            <w:bottom w:val="none" w:sz="0" w:space="0" w:color="auto"/>
                            <w:right w:val="none" w:sz="0" w:space="0" w:color="auto"/>
                          </w:divBdr>
                          <w:divsChild>
                            <w:div w:id="30351952">
                              <w:marLeft w:val="0"/>
                              <w:marRight w:val="0"/>
                              <w:marTop w:val="0"/>
                              <w:marBottom w:val="0"/>
                              <w:divBdr>
                                <w:top w:val="none" w:sz="0" w:space="0" w:color="auto"/>
                                <w:left w:val="none" w:sz="0" w:space="0" w:color="auto"/>
                                <w:bottom w:val="none" w:sz="0" w:space="0" w:color="auto"/>
                                <w:right w:val="none" w:sz="0" w:space="0" w:color="auto"/>
                              </w:divBdr>
                              <w:divsChild>
                                <w:div w:id="753167886">
                                  <w:marLeft w:val="90"/>
                                  <w:marRight w:val="90"/>
                                  <w:marTop w:val="90"/>
                                  <w:marBottom w:val="300"/>
                                  <w:divBdr>
                                    <w:top w:val="none" w:sz="0" w:space="0" w:color="auto"/>
                                    <w:left w:val="none" w:sz="0" w:space="0" w:color="auto"/>
                                    <w:bottom w:val="none" w:sz="0" w:space="0" w:color="auto"/>
                                    <w:right w:val="none" w:sz="0" w:space="0" w:color="auto"/>
                                  </w:divBdr>
                                  <w:divsChild>
                                    <w:div w:id="663626368">
                                      <w:marLeft w:val="0"/>
                                      <w:marRight w:val="0"/>
                                      <w:marTop w:val="0"/>
                                      <w:marBottom w:val="0"/>
                                      <w:divBdr>
                                        <w:top w:val="none" w:sz="0" w:space="0" w:color="auto"/>
                                        <w:left w:val="none" w:sz="0" w:space="0" w:color="auto"/>
                                        <w:bottom w:val="none" w:sz="0" w:space="0" w:color="auto"/>
                                        <w:right w:val="none" w:sz="0" w:space="0" w:color="auto"/>
                                      </w:divBdr>
                                      <w:divsChild>
                                        <w:div w:id="2018339748">
                                          <w:marLeft w:val="0"/>
                                          <w:marRight w:val="0"/>
                                          <w:marTop w:val="0"/>
                                          <w:marBottom w:val="0"/>
                                          <w:divBdr>
                                            <w:top w:val="none" w:sz="0" w:space="0" w:color="auto"/>
                                            <w:left w:val="none" w:sz="0" w:space="0" w:color="auto"/>
                                            <w:bottom w:val="none" w:sz="0" w:space="0" w:color="auto"/>
                                            <w:right w:val="none" w:sz="0" w:space="0" w:color="auto"/>
                                          </w:divBdr>
                                          <w:divsChild>
                                            <w:div w:id="1970210513">
                                              <w:marLeft w:val="0"/>
                                              <w:marRight w:val="0"/>
                                              <w:marTop w:val="0"/>
                                              <w:marBottom w:val="150"/>
                                              <w:divBdr>
                                                <w:top w:val="none" w:sz="0" w:space="0" w:color="auto"/>
                                                <w:left w:val="none" w:sz="0" w:space="0" w:color="auto"/>
                                                <w:bottom w:val="none" w:sz="0" w:space="0" w:color="auto"/>
                                                <w:right w:val="none" w:sz="0" w:space="0" w:color="auto"/>
                                              </w:divBdr>
                                              <w:divsChild>
                                                <w:div w:id="19079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0519">
                                  <w:marLeft w:val="90"/>
                                  <w:marRight w:val="90"/>
                                  <w:marTop w:val="90"/>
                                  <w:marBottom w:val="300"/>
                                  <w:divBdr>
                                    <w:top w:val="none" w:sz="0" w:space="0" w:color="auto"/>
                                    <w:left w:val="none" w:sz="0" w:space="0" w:color="auto"/>
                                    <w:bottom w:val="none" w:sz="0" w:space="0" w:color="auto"/>
                                    <w:right w:val="none" w:sz="0" w:space="0" w:color="auto"/>
                                  </w:divBdr>
                                  <w:divsChild>
                                    <w:div w:id="1558779934">
                                      <w:marLeft w:val="0"/>
                                      <w:marRight w:val="0"/>
                                      <w:marTop w:val="0"/>
                                      <w:marBottom w:val="0"/>
                                      <w:divBdr>
                                        <w:top w:val="none" w:sz="0" w:space="0" w:color="auto"/>
                                        <w:left w:val="none" w:sz="0" w:space="0" w:color="auto"/>
                                        <w:bottom w:val="none" w:sz="0" w:space="0" w:color="auto"/>
                                        <w:right w:val="none" w:sz="0" w:space="0" w:color="auto"/>
                                      </w:divBdr>
                                      <w:divsChild>
                                        <w:div w:id="904023168">
                                          <w:marLeft w:val="0"/>
                                          <w:marRight w:val="0"/>
                                          <w:marTop w:val="0"/>
                                          <w:marBottom w:val="0"/>
                                          <w:divBdr>
                                            <w:top w:val="none" w:sz="0" w:space="0" w:color="auto"/>
                                            <w:left w:val="none" w:sz="0" w:space="0" w:color="auto"/>
                                            <w:bottom w:val="none" w:sz="0" w:space="0" w:color="auto"/>
                                            <w:right w:val="none" w:sz="0" w:space="0" w:color="auto"/>
                                          </w:divBdr>
                                          <w:divsChild>
                                            <w:div w:id="841511211">
                                              <w:marLeft w:val="0"/>
                                              <w:marRight w:val="0"/>
                                              <w:marTop w:val="0"/>
                                              <w:marBottom w:val="150"/>
                                              <w:divBdr>
                                                <w:top w:val="none" w:sz="0" w:space="0" w:color="auto"/>
                                                <w:left w:val="none" w:sz="0" w:space="0" w:color="auto"/>
                                                <w:bottom w:val="none" w:sz="0" w:space="0" w:color="auto"/>
                                                <w:right w:val="none" w:sz="0" w:space="0" w:color="auto"/>
                                              </w:divBdr>
                                              <w:divsChild>
                                                <w:div w:id="639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12386">
                                  <w:marLeft w:val="90"/>
                                  <w:marRight w:val="90"/>
                                  <w:marTop w:val="90"/>
                                  <w:marBottom w:val="300"/>
                                  <w:divBdr>
                                    <w:top w:val="none" w:sz="0" w:space="0" w:color="auto"/>
                                    <w:left w:val="none" w:sz="0" w:space="0" w:color="auto"/>
                                    <w:bottom w:val="none" w:sz="0" w:space="0" w:color="auto"/>
                                    <w:right w:val="none" w:sz="0" w:space="0" w:color="auto"/>
                                  </w:divBdr>
                                  <w:divsChild>
                                    <w:div w:id="1865358454">
                                      <w:marLeft w:val="0"/>
                                      <w:marRight w:val="0"/>
                                      <w:marTop w:val="0"/>
                                      <w:marBottom w:val="0"/>
                                      <w:divBdr>
                                        <w:top w:val="none" w:sz="0" w:space="0" w:color="auto"/>
                                        <w:left w:val="none" w:sz="0" w:space="0" w:color="auto"/>
                                        <w:bottom w:val="none" w:sz="0" w:space="0" w:color="auto"/>
                                        <w:right w:val="none" w:sz="0" w:space="0" w:color="auto"/>
                                      </w:divBdr>
                                      <w:divsChild>
                                        <w:div w:id="490214177">
                                          <w:marLeft w:val="0"/>
                                          <w:marRight w:val="0"/>
                                          <w:marTop w:val="0"/>
                                          <w:marBottom w:val="0"/>
                                          <w:divBdr>
                                            <w:top w:val="none" w:sz="0" w:space="0" w:color="auto"/>
                                            <w:left w:val="none" w:sz="0" w:space="0" w:color="auto"/>
                                            <w:bottom w:val="none" w:sz="0" w:space="0" w:color="auto"/>
                                            <w:right w:val="none" w:sz="0" w:space="0" w:color="auto"/>
                                          </w:divBdr>
                                          <w:divsChild>
                                            <w:div w:id="1638677822">
                                              <w:marLeft w:val="0"/>
                                              <w:marRight w:val="0"/>
                                              <w:marTop w:val="0"/>
                                              <w:marBottom w:val="150"/>
                                              <w:divBdr>
                                                <w:top w:val="none" w:sz="0" w:space="0" w:color="auto"/>
                                                <w:left w:val="none" w:sz="0" w:space="0" w:color="auto"/>
                                                <w:bottom w:val="none" w:sz="0" w:space="0" w:color="auto"/>
                                                <w:right w:val="none" w:sz="0" w:space="0" w:color="auto"/>
                                              </w:divBdr>
                                              <w:divsChild>
                                                <w:div w:id="18132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5205">
                                  <w:marLeft w:val="90"/>
                                  <w:marRight w:val="90"/>
                                  <w:marTop w:val="90"/>
                                  <w:marBottom w:val="300"/>
                                  <w:divBdr>
                                    <w:top w:val="none" w:sz="0" w:space="0" w:color="auto"/>
                                    <w:left w:val="none" w:sz="0" w:space="0" w:color="auto"/>
                                    <w:bottom w:val="none" w:sz="0" w:space="0" w:color="auto"/>
                                    <w:right w:val="none" w:sz="0" w:space="0" w:color="auto"/>
                                  </w:divBdr>
                                  <w:divsChild>
                                    <w:div w:id="632904515">
                                      <w:marLeft w:val="0"/>
                                      <w:marRight w:val="0"/>
                                      <w:marTop w:val="0"/>
                                      <w:marBottom w:val="0"/>
                                      <w:divBdr>
                                        <w:top w:val="none" w:sz="0" w:space="0" w:color="auto"/>
                                        <w:left w:val="none" w:sz="0" w:space="0" w:color="auto"/>
                                        <w:bottom w:val="none" w:sz="0" w:space="0" w:color="auto"/>
                                        <w:right w:val="none" w:sz="0" w:space="0" w:color="auto"/>
                                      </w:divBdr>
                                      <w:divsChild>
                                        <w:div w:id="1380009386">
                                          <w:marLeft w:val="0"/>
                                          <w:marRight w:val="0"/>
                                          <w:marTop w:val="0"/>
                                          <w:marBottom w:val="0"/>
                                          <w:divBdr>
                                            <w:top w:val="none" w:sz="0" w:space="0" w:color="auto"/>
                                            <w:left w:val="none" w:sz="0" w:space="0" w:color="auto"/>
                                            <w:bottom w:val="none" w:sz="0" w:space="0" w:color="auto"/>
                                            <w:right w:val="none" w:sz="0" w:space="0" w:color="auto"/>
                                          </w:divBdr>
                                          <w:divsChild>
                                            <w:div w:id="285428153">
                                              <w:marLeft w:val="0"/>
                                              <w:marRight w:val="0"/>
                                              <w:marTop w:val="0"/>
                                              <w:marBottom w:val="150"/>
                                              <w:divBdr>
                                                <w:top w:val="none" w:sz="0" w:space="0" w:color="auto"/>
                                                <w:left w:val="none" w:sz="0" w:space="0" w:color="auto"/>
                                                <w:bottom w:val="none" w:sz="0" w:space="0" w:color="auto"/>
                                                <w:right w:val="none" w:sz="0" w:space="0" w:color="auto"/>
                                              </w:divBdr>
                                              <w:divsChild>
                                                <w:div w:id="1525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29936">
                                  <w:marLeft w:val="90"/>
                                  <w:marRight w:val="90"/>
                                  <w:marTop w:val="90"/>
                                  <w:marBottom w:val="300"/>
                                  <w:divBdr>
                                    <w:top w:val="none" w:sz="0" w:space="0" w:color="auto"/>
                                    <w:left w:val="none" w:sz="0" w:space="0" w:color="auto"/>
                                    <w:bottom w:val="none" w:sz="0" w:space="0" w:color="auto"/>
                                    <w:right w:val="none" w:sz="0" w:space="0" w:color="auto"/>
                                  </w:divBdr>
                                  <w:divsChild>
                                    <w:div w:id="46538275">
                                      <w:marLeft w:val="0"/>
                                      <w:marRight w:val="0"/>
                                      <w:marTop w:val="0"/>
                                      <w:marBottom w:val="0"/>
                                      <w:divBdr>
                                        <w:top w:val="none" w:sz="0" w:space="0" w:color="auto"/>
                                        <w:left w:val="none" w:sz="0" w:space="0" w:color="auto"/>
                                        <w:bottom w:val="none" w:sz="0" w:space="0" w:color="auto"/>
                                        <w:right w:val="none" w:sz="0" w:space="0" w:color="auto"/>
                                      </w:divBdr>
                                      <w:divsChild>
                                        <w:div w:id="900094459">
                                          <w:marLeft w:val="0"/>
                                          <w:marRight w:val="0"/>
                                          <w:marTop w:val="0"/>
                                          <w:marBottom w:val="0"/>
                                          <w:divBdr>
                                            <w:top w:val="none" w:sz="0" w:space="0" w:color="auto"/>
                                            <w:left w:val="none" w:sz="0" w:space="0" w:color="auto"/>
                                            <w:bottom w:val="none" w:sz="0" w:space="0" w:color="auto"/>
                                            <w:right w:val="none" w:sz="0" w:space="0" w:color="auto"/>
                                          </w:divBdr>
                                          <w:divsChild>
                                            <w:div w:id="1110513737">
                                              <w:marLeft w:val="0"/>
                                              <w:marRight w:val="0"/>
                                              <w:marTop w:val="0"/>
                                              <w:marBottom w:val="150"/>
                                              <w:divBdr>
                                                <w:top w:val="none" w:sz="0" w:space="0" w:color="auto"/>
                                                <w:left w:val="none" w:sz="0" w:space="0" w:color="auto"/>
                                                <w:bottom w:val="none" w:sz="0" w:space="0" w:color="auto"/>
                                                <w:right w:val="none" w:sz="0" w:space="0" w:color="auto"/>
                                              </w:divBdr>
                                              <w:divsChild>
                                                <w:div w:id="128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800">
                                  <w:marLeft w:val="90"/>
                                  <w:marRight w:val="90"/>
                                  <w:marTop w:val="90"/>
                                  <w:marBottom w:val="300"/>
                                  <w:divBdr>
                                    <w:top w:val="none" w:sz="0" w:space="0" w:color="auto"/>
                                    <w:left w:val="none" w:sz="0" w:space="0" w:color="auto"/>
                                    <w:bottom w:val="none" w:sz="0" w:space="0" w:color="auto"/>
                                    <w:right w:val="none" w:sz="0" w:space="0" w:color="auto"/>
                                  </w:divBdr>
                                  <w:divsChild>
                                    <w:div w:id="301885242">
                                      <w:marLeft w:val="0"/>
                                      <w:marRight w:val="0"/>
                                      <w:marTop w:val="0"/>
                                      <w:marBottom w:val="0"/>
                                      <w:divBdr>
                                        <w:top w:val="none" w:sz="0" w:space="0" w:color="auto"/>
                                        <w:left w:val="none" w:sz="0" w:space="0" w:color="auto"/>
                                        <w:bottom w:val="none" w:sz="0" w:space="0" w:color="auto"/>
                                        <w:right w:val="none" w:sz="0" w:space="0" w:color="auto"/>
                                      </w:divBdr>
                                      <w:divsChild>
                                        <w:div w:id="2124954802">
                                          <w:marLeft w:val="0"/>
                                          <w:marRight w:val="0"/>
                                          <w:marTop w:val="0"/>
                                          <w:marBottom w:val="0"/>
                                          <w:divBdr>
                                            <w:top w:val="none" w:sz="0" w:space="0" w:color="auto"/>
                                            <w:left w:val="none" w:sz="0" w:space="0" w:color="auto"/>
                                            <w:bottom w:val="none" w:sz="0" w:space="0" w:color="auto"/>
                                            <w:right w:val="none" w:sz="0" w:space="0" w:color="auto"/>
                                          </w:divBdr>
                                          <w:divsChild>
                                            <w:div w:id="177349307">
                                              <w:marLeft w:val="0"/>
                                              <w:marRight w:val="0"/>
                                              <w:marTop w:val="0"/>
                                              <w:marBottom w:val="150"/>
                                              <w:divBdr>
                                                <w:top w:val="none" w:sz="0" w:space="0" w:color="auto"/>
                                                <w:left w:val="none" w:sz="0" w:space="0" w:color="auto"/>
                                                <w:bottom w:val="none" w:sz="0" w:space="0" w:color="auto"/>
                                                <w:right w:val="none" w:sz="0" w:space="0" w:color="auto"/>
                                              </w:divBdr>
                                              <w:divsChild>
                                                <w:div w:id="887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41491">
                                  <w:marLeft w:val="0"/>
                                  <w:marRight w:val="0"/>
                                  <w:marTop w:val="0"/>
                                  <w:marBottom w:val="0"/>
                                  <w:divBdr>
                                    <w:top w:val="none" w:sz="0" w:space="0" w:color="auto"/>
                                    <w:left w:val="none" w:sz="0" w:space="0" w:color="auto"/>
                                    <w:bottom w:val="none" w:sz="0" w:space="0" w:color="auto"/>
                                    <w:right w:val="none" w:sz="0" w:space="0" w:color="auto"/>
                                  </w:divBdr>
                                  <w:divsChild>
                                    <w:div w:id="1894727259">
                                      <w:marLeft w:val="0"/>
                                      <w:marRight w:val="0"/>
                                      <w:marTop w:val="0"/>
                                      <w:marBottom w:val="0"/>
                                      <w:divBdr>
                                        <w:top w:val="none" w:sz="0" w:space="0" w:color="auto"/>
                                        <w:left w:val="none" w:sz="0" w:space="0" w:color="auto"/>
                                        <w:bottom w:val="none" w:sz="0" w:space="0" w:color="auto"/>
                                        <w:right w:val="none" w:sz="0" w:space="0" w:color="auto"/>
                                      </w:divBdr>
                                      <w:divsChild>
                                        <w:div w:id="11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0536">
                          <w:marLeft w:val="0"/>
                          <w:marRight w:val="0"/>
                          <w:marTop w:val="240"/>
                          <w:marBottom w:val="240"/>
                          <w:divBdr>
                            <w:top w:val="none" w:sz="0" w:space="0" w:color="auto"/>
                            <w:left w:val="none" w:sz="0" w:space="0" w:color="auto"/>
                            <w:bottom w:val="none" w:sz="0" w:space="0" w:color="auto"/>
                            <w:right w:val="none" w:sz="0" w:space="0" w:color="auto"/>
                          </w:divBdr>
                          <w:divsChild>
                            <w:div w:id="81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576">
                      <w:marLeft w:val="0"/>
                      <w:marRight w:val="0"/>
                      <w:marTop w:val="150"/>
                      <w:marBottom w:val="0"/>
                      <w:divBdr>
                        <w:top w:val="single" w:sz="6" w:space="8" w:color="EAEAEA"/>
                        <w:left w:val="none" w:sz="0" w:space="0" w:color="auto"/>
                        <w:bottom w:val="single" w:sz="6" w:space="8" w:color="EAEAEA"/>
                        <w:right w:val="none" w:sz="0" w:space="0" w:color="auto"/>
                      </w:divBdr>
                    </w:div>
                  </w:divsChild>
                </w:div>
                <w:div w:id="1374039285">
                  <w:marLeft w:val="0"/>
                  <w:marRight w:val="0"/>
                  <w:marTop w:val="0"/>
                  <w:marBottom w:val="300"/>
                  <w:divBdr>
                    <w:top w:val="none" w:sz="0" w:space="0" w:color="auto"/>
                    <w:left w:val="none" w:sz="0" w:space="0" w:color="auto"/>
                    <w:bottom w:val="none" w:sz="0" w:space="0" w:color="auto"/>
                    <w:right w:val="none" w:sz="0" w:space="0" w:color="auto"/>
                  </w:divBdr>
                  <w:divsChild>
                    <w:div w:id="1493064459">
                      <w:marLeft w:val="0"/>
                      <w:marRight w:val="0"/>
                      <w:marTop w:val="0"/>
                      <w:marBottom w:val="0"/>
                      <w:divBdr>
                        <w:top w:val="none" w:sz="0" w:space="0" w:color="auto"/>
                        <w:left w:val="none" w:sz="0" w:space="0" w:color="auto"/>
                        <w:bottom w:val="none" w:sz="0" w:space="0" w:color="auto"/>
                        <w:right w:val="none" w:sz="0" w:space="0" w:color="auto"/>
                      </w:divBdr>
                    </w:div>
                  </w:divsChild>
                </w:div>
                <w:div w:id="1519079761">
                  <w:marLeft w:val="0"/>
                  <w:marRight w:val="0"/>
                  <w:marTop w:val="0"/>
                  <w:marBottom w:val="0"/>
                  <w:divBdr>
                    <w:top w:val="none" w:sz="0" w:space="0" w:color="auto"/>
                    <w:left w:val="none" w:sz="0" w:space="0" w:color="auto"/>
                    <w:bottom w:val="none" w:sz="0" w:space="0" w:color="auto"/>
                    <w:right w:val="none" w:sz="0" w:space="0" w:color="auto"/>
                  </w:divBdr>
                </w:div>
                <w:div w:id="739522932">
                  <w:marLeft w:val="0"/>
                  <w:marRight w:val="0"/>
                  <w:marTop w:val="0"/>
                  <w:marBottom w:val="300"/>
                  <w:divBdr>
                    <w:top w:val="none" w:sz="0" w:space="0" w:color="auto"/>
                    <w:left w:val="none" w:sz="0" w:space="0" w:color="auto"/>
                    <w:bottom w:val="none" w:sz="0" w:space="0" w:color="auto"/>
                    <w:right w:val="none" w:sz="0" w:space="0" w:color="auto"/>
                  </w:divBdr>
                  <w:divsChild>
                    <w:div w:id="1068571394">
                      <w:marLeft w:val="0"/>
                      <w:marRight w:val="150"/>
                      <w:marTop w:val="0"/>
                      <w:marBottom w:val="150"/>
                      <w:divBdr>
                        <w:top w:val="none" w:sz="0" w:space="0" w:color="auto"/>
                        <w:left w:val="none" w:sz="0" w:space="0" w:color="auto"/>
                        <w:bottom w:val="none" w:sz="0" w:space="0" w:color="auto"/>
                        <w:right w:val="none" w:sz="0" w:space="0" w:color="auto"/>
                      </w:divBdr>
                      <w:divsChild>
                        <w:div w:id="781922993">
                          <w:marLeft w:val="0"/>
                          <w:marRight w:val="0"/>
                          <w:marTop w:val="0"/>
                          <w:marBottom w:val="150"/>
                          <w:divBdr>
                            <w:top w:val="none" w:sz="0" w:space="0" w:color="auto"/>
                            <w:left w:val="none" w:sz="0" w:space="0" w:color="auto"/>
                            <w:bottom w:val="none" w:sz="0" w:space="0" w:color="auto"/>
                            <w:right w:val="none" w:sz="0" w:space="0" w:color="auto"/>
                          </w:divBdr>
                        </w:div>
                      </w:divsChild>
                    </w:div>
                    <w:div w:id="1026491060">
                      <w:marLeft w:val="0"/>
                      <w:marRight w:val="150"/>
                      <w:marTop w:val="0"/>
                      <w:marBottom w:val="150"/>
                      <w:divBdr>
                        <w:top w:val="none" w:sz="0" w:space="0" w:color="auto"/>
                        <w:left w:val="none" w:sz="0" w:space="0" w:color="auto"/>
                        <w:bottom w:val="none" w:sz="0" w:space="0" w:color="auto"/>
                        <w:right w:val="none" w:sz="0" w:space="0" w:color="auto"/>
                      </w:divBdr>
                      <w:divsChild>
                        <w:div w:id="799684490">
                          <w:marLeft w:val="0"/>
                          <w:marRight w:val="0"/>
                          <w:marTop w:val="0"/>
                          <w:marBottom w:val="150"/>
                          <w:divBdr>
                            <w:top w:val="none" w:sz="0" w:space="0" w:color="auto"/>
                            <w:left w:val="none" w:sz="0" w:space="0" w:color="auto"/>
                            <w:bottom w:val="none" w:sz="0" w:space="0" w:color="auto"/>
                            <w:right w:val="none" w:sz="0" w:space="0" w:color="auto"/>
                          </w:divBdr>
                        </w:div>
                      </w:divsChild>
                    </w:div>
                    <w:div w:id="568661614">
                      <w:marLeft w:val="0"/>
                      <w:marRight w:val="0"/>
                      <w:marTop w:val="0"/>
                      <w:marBottom w:val="150"/>
                      <w:divBdr>
                        <w:top w:val="none" w:sz="0" w:space="0" w:color="auto"/>
                        <w:left w:val="none" w:sz="0" w:space="0" w:color="auto"/>
                        <w:bottom w:val="none" w:sz="0" w:space="0" w:color="auto"/>
                        <w:right w:val="none" w:sz="0" w:space="0" w:color="auto"/>
                      </w:divBdr>
                      <w:divsChild>
                        <w:div w:id="1252205438">
                          <w:marLeft w:val="0"/>
                          <w:marRight w:val="0"/>
                          <w:marTop w:val="0"/>
                          <w:marBottom w:val="150"/>
                          <w:divBdr>
                            <w:top w:val="none" w:sz="0" w:space="0" w:color="auto"/>
                            <w:left w:val="none" w:sz="0" w:space="0" w:color="auto"/>
                            <w:bottom w:val="none" w:sz="0" w:space="0" w:color="auto"/>
                            <w:right w:val="none" w:sz="0" w:space="0" w:color="auto"/>
                          </w:divBdr>
                        </w:div>
                      </w:divsChild>
                    </w:div>
                    <w:div w:id="330643639">
                      <w:marLeft w:val="0"/>
                      <w:marRight w:val="150"/>
                      <w:marTop w:val="0"/>
                      <w:marBottom w:val="150"/>
                      <w:divBdr>
                        <w:top w:val="none" w:sz="0" w:space="0" w:color="auto"/>
                        <w:left w:val="none" w:sz="0" w:space="0" w:color="auto"/>
                        <w:bottom w:val="none" w:sz="0" w:space="0" w:color="auto"/>
                        <w:right w:val="none" w:sz="0" w:space="0" w:color="auto"/>
                      </w:divBdr>
                      <w:divsChild>
                        <w:div w:id="126240129">
                          <w:marLeft w:val="0"/>
                          <w:marRight w:val="0"/>
                          <w:marTop w:val="0"/>
                          <w:marBottom w:val="150"/>
                          <w:divBdr>
                            <w:top w:val="none" w:sz="0" w:space="0" w:color="auto"/>
                            <w:left w:val="none" w:sz="0" w:space="0" w:color="auto"/>
                            <w:bottom w:val="none" w:sz="0" w:space="0" w:color="auto"/>
                            <w:right w:val="none" w:sz="0" w:space="0" w:color="auto"/>
                          </w:divBdr>
                        </w:div>
                      </w:divsChild>
                    </w:div>
                    <w:div w:id="900675314">
                      <w:marLeft w:val="0"/>
                      <w:marRight w:val="150"/>
                      <w:marTop w:val="0"/>
                      <w:marBottom w:val="150"/>
                      <w:divBdr>
                        <w:top w:val="none" w:sz="0" w:space="0" w:color="auto"/>
                        <w:left w:val="none" w:sz="0" w:space="0" w:color="auto"/>
                        <w:bottom w:val="none" w:sz="0" w:space="0" w:color="auto"/>
                        <w:right w:val="none" w:sz="0" w:space="0" w:color="auto"/>
                      </w:divBdr>
                      <w:divsChild>
                        <w:div w:id="1646858219">
                          <w:marLeft w:val="0"/>
                          <w:marRight w:val="0"/>
                          <w:marTop w:val="0"/>
                          <w:marBottom w:val="150"/>
                          <w:divBdr>
                            <w:top w:val="none" w:sz="0" w:space="0" w:color="auto"/>
                            <w:left w:val="none" w:sz="0" w:space="0" w:color="auto"/>
                            <w:bottom w:val="none" w:sz="0" w:space="0" w:color="auto"/>
                            <w:right w:val="none" w:sz="0" w:space="0" w:color="auto"/>
                          </w:divBdr>
                        </w:div>
                      </w:divsChild>
                    </w:div>
                    <w:div w:id="754665545">
                      <w:marLeft w:val="0"/>
                      <w:marRight w:val="0"/>
                      <w:marTop w:val="0"/>
                      <w:marBottom w:val="150"/>
                      <w:divBdr>
                        <w:top w:val="none" w:sz="0" w:space="0" w:color="auto"/>
                        <w:left w:val="none" w:sz="0" w:space="0" w:color="auto"/>
                        <w:bottom w:val="none" w:sz="0" w:space="0" w:color="auto"/>
                        <w:right w:val="none" w:sz="0" w:space="0" w:color="auto"/>
                      </w:divBdr>
                      <w:divsChild>
                        <w:div w:id="203144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0304941">
                  <w:marLeft w:val="0"/>
                  <w:marRight w:val="0"/>
                  <w:marTop w:val="0"/>
                  <w:marBottom w:val="0"/>
                  <w:divBdr>
                    <w:top w:val="none" w:sz="0" w:space="0" w:color="auto"/>
                    <w:left w:val="none" w:sz="0" w:space="0" w:color="auto"/>
                    <w:bottom w:val="none" w:sz="0" w:space="0" w:color="auto"/>
                    <w:right w:val="none" w:sz="0" w:space="0" w:color="auto"/>
                  </w:divBdr>
                  <w:divsChild>
                    <w:div w:id="594947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46156539">
          <w:marLeft w:val="0"/>
          <w:marRight w:val="0"/>
          <w:marTop w:val="0"/>
          <w:marBottom w:val="375"/>
          <w:divBdr>
            <w:top w:val="none" w:sz="0" w:space="0" w:color="auto"/>
            <w:left w:val="none" w:sz="0" w:space="0" w:color="auto"/>
            <w:bottom w:val="none" w:sz="0" w:space="0" w:color="auto"/>
            <w:right w:val="none" w:sz="0" w:space="0" w:color="auto"/>
          </w:divBdr>
          <w:divsChild>
            <w:div w:id="583417960">
              <w:marLeft w:val="0"/>
              <w:marRight w:val="0"/>
              <w:marTop w:val="0"/>
              <w:marBottom w:val="0"/>
              <w:divBdr>
                <w:top w:val="none" w:sz="0" w:space="0" w:color="auto"/>
                <w:left w:val="none" w:sz="0" w:space="0" w:color="auto"/>
                <w:bottom w:val="single" w:sz="24" w:space="4" w:color="333333"/>
                <w:right w:val="none" w:sz="0" w:space="0" w:color="auto"/>
              </w:divBdr>
            </w:div>
          </w:divsChild>
        </w:div>
        <w:div w:id="39089815">
          <w:marLeft w:val="0"/>
          <w:marRight w:val="0"/>
          <w:marTop w:val="0"/>
          <w:marBottom w:val="375"/>
          <w:divBdr>
            <w:top w:val="none" w:sz="0" w:space="0" w:color="auto"/>
            <w:left w:val="none" w:sz="0" w:space="0" w:color="auto"/>
            <w:bottom w:val="none" w:sz="0" w:space="0" w:color="auto"/>
            <w:right w:val="none" w:sz="0" w:space="0" w:color="auto"/>
          </w:divBdr>
          <w:divsChild>
            <w:div w:id="1898855902">
              <w:marLeft w:val="0"/>
              <w:marRight w:val="0"/>
              <w:marTop w:val="0"/>
              <w:marBottom w:val="0"/>
              <w:divBdr>
                <w:top w:val="none" w:sz="0" w:space="0" w:color="auto"/>
                <w:left w:val="none" w:sz="0" w:space="0" w:color="auto"/>
                <w:bottom w:val="single" w:sz="24" w:space="4" w:color="333333"/>
                <w:right w:val="none" w:sz="0" w:space="0" w:color="auto"/>
              </w:divBdr>
            </w:div>
          </w:divsChild>
        </w:div>
        <w:div w:id="1057361079">
          <w:marLeft w:val="0"/>
          <w:marRight w:val="0"/>
          <w:marTop w:val="0"/>
          <w:marBottom w:val="375"/>
          <w:divBdr>
            <w:top w:val="none" w:sz="0" w:space="0" w:color="auto"/>
            <w:left w:val="none" w:sz="0" w:space="0" w:color="auto"/>
            <w:bottom w:val="none" w:sz="0" w:space="0" w:color="auto"/>
            <w:right w:val="none" w:sz="0" w:space="0" w:color="auto"/>
          </w:divBdr>
          <w:divsChild>
            <w:div w:id="604000970">
              <w:marLeft w:val="0"/>
              <w:marRight w:val="0"/>
              <w:marTop w:val="0"/>
              <w:marBottom w:val="0"/>
              <w:divBdr>
                <w:top w:val="none" w:sz="0" w:space="0" w:color="auto"/>
                <w:left w:val="none" w:sz="0" w:space="0" w:color="auto"/>
                <w:bottom w:val="none" w:sz="0" w:space="0" w:color="auto"/>
                <w:right w:val="none" w:sz="0" w:space="0" w:color="auto"/>
              </w:divBdr>
              <w:divsChild>
                <w:div w:id="84805650">
                  <w:marLeft w:val="0"/>
                  <w:marRight w:val="0"/>
                  <w:marTop w:val="0"/>
                  <w:marBottom w:val="0"/>
                  <w:divBdr>
                    <w:top w:val="none" w:sz="0" w:space="0" w:color="auto"/>
                    <w:left w:val="none" w:sz="0" w:space="0" w:color="auto"/>
                    <w:bottom w:val="none" w:sz="0" w:space="0" w:color="auto"/>
                    <w:right w:val="none" w:sz="0" w:space="0" w:color="auto"/>
                  </w:divBdr>
                  <w:divsChild>
                    <w:div w:id="573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2295">
          <w:marLeft w:val="0"/>
          <w:marRight w:val="0"/>
          <w:marTop w:val="0"/>
          <w:marBottom w:val="375"/>
          <w:divBdr>
            <w:top w:val="none" w:sz="0" w:space="0" w:color="auto"/>
            <w:left w:val="none" w:sz="0" w:space="0" w:color="auto"/>
            <w:bottom w:val="none" w:sz="0" w:space="0" w:color="auto"/>
            <w:right w:val="none" w:sz="0" w:space="0" w:color="auto"/>
          </w:divBdr>
          <w:divsChild>
            <w:div w:id="1151869911">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806045966">
      <w:bodyDiv w:val="1"/>
      <w:marLeft w:val="0"/>
      <w:marRight w:val="0"/>
      <w:marTop w:val="0"/>
      <w:marBottom w:val="0"/>
      <w:divBdr>
        <w:top w:val="none" w:sz="0" w:space="0" w:color="auto"/>
        <w:left w:val="none" w:sz="0" w:space="0" w:color="auto"/>
        <w:bottom w:val="none" w:sz="0" w:space="0" w:color="auto"/>
        <w:right w:val="none" w:sz="0" w:space="0" w:color="auto"/>
      </w:divBdr>
    </w:div>
    <w:div w:id="981542411">
      <w:bodyDiv w:val="1"/>
      <w:marLeft w:val="0"/>
      <w:marRight w:val="0"/>
      <w:marTop w:val="0"/>
      <w:marBottom w:val="0"/>
      <w:divBdr>
        <w:top w:val="none" w:sz="0" w:space="0" w:color="auto"/>
        <w:left w:val="none" w:sz="0" w:space="0" w:color="auto"/>
        <w:bottom w:val="none" w:sz="0" w:space="0" w:color="auto"/>
        <w:right w:val="none" w:sz="0" w:space="0" w:color="auto"/>
      </w:divBdr>
    </w:div>
    <w:div w:id="1115177669">
      <w:bodyDiv w:val="1"/>
      <w:marLeft w:val="0"/>
      <w:marRight w:val="0"/>
      <w:marTop w:val="0"/>
      <w:marBottom w:val="0"/>
      <w:divBdr>
        <w:top w:val="none" w:sz="0" w:space="0" w:color="auto"/>
        <w:left w:val="none" w:sz="0" w:space="0" w:color="auto"/>
        <w:bottom w:val="none" w:sz="0" w:space="0" w:color="auto"/>
        <w:right w:val="none" w:sz="0" w:space="0" w:color="auto"/>
      </w:divBdr>
      <w:divsChild>
        <w:div w:id="1721712419">
          <w:marLeft w:val="0"/>
          <w:marRight w:val="0"/>
          <w:marTop w:val="0"/>
          <w:marBottom w:val="0"/>
          <w:divBdr>
            <w:top w:val="none" w:sz="0" w:space="0" w:color="auto"/>
            <w:left w:val="none" w:sz="0" w:space="0" w:color="auto"/>
            <w:bottom w:val="none" w:sz="0" w:space="0" w:color="auto"/>
            <w:right w:val="none" w:sz="0" w:space="0" w:color="auto"/>
          </w:divBdr>
          <w:divsChild>
            <w:div w:id="21000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540">
      <w:bodyDiv w:val="1"/>
      <w:marLeft w:val="0"/>
      <w:marRight w:val="0"/>
      <w:marTop w:val="0"/>
      <w:marBottom w:val="0"/>
      <w:divBdr>
        <w:top w:val="none" w:sz="0" w:space="0" w:color="auto"/>
        <w:left w:val="none" w:sz="0" w:space="0" w:color="auto"/>
        <w:bottom w:val="none" w:sz="0" w:space="0" w:color="auto"/>
        <w:right w:val="none" w:sz="0" w:space="0" w:color="auto"/>
      </w:divBdr>
    </w:div>
    <w:div w:id="1170874682">
      <w:bodyDiv w:val="1"/>
      <w:marLeft w:val="0"/>
      <w:marRight w:val="0"/>
      <w:marTop w:val="0"/>
      <w:marBottom w:val="0"/>
      <w:divBdr>
        <w:top w:val="none" w:sz="0" w:space="0" w:color="auto"/>
        <w:left w:val="none" w:sz="0" w:space="0" w:color="auto"/>
        <w:bottom w:val="none" w:sz="0" w:space="0" w:color="auto"/>
        <w:right w:val="none" w:sz="0" w:space="0" w:color="auto"/>
      </w:divBdr>
    </w:div>
    <w:div w:id="1297953368">
      <w:bodyDiv w:val="1"/>
      <w:marLeft w:val="0"/>
      <w:marRight w:val="0"/>
      <w:marTop w:val="0"/>
      <w:marBottom w:val="0"/>
      <w:divBdr>
        <w:top w:val="none" w:sz="0" w:space="0" w:color="auto"/>
        <w:left w:val="none" w:sz="0" w:space="0" w:color="auto"/>
        <w:bottom w:val="none" w:sz="0" w:space="0" w:color="auto"/>
        <w:right w:val="none" w:sz="0" w:space="0" w:color="auto"/>
      </w:divBdr>
    </w:div>
    <w:div w:id="1369453011">
      <w:bodyDiv w:val="1"/>
      <w:marLeft w:val="0"/>
      <w:marRight w:val="0"/>
      <w:marTop w:val="0"/>
      <w:marBottom w:val="0"/>
      <w:divBdr>
        <w:top w:val="none" w:sz="0" w:space="0" w:color="auto"/>
        <w:left w:val="none" w:sz="0" w:space="0" w:color="auto"/>
        <w:bottom w:val="none" w:sz="0" w:space="0" w:color="auto"/>
        <w:right w:val="none" w:sz="0" w:space="0" w:color="auto"/>
      </w:divBdr>
    </w:div>
    <w:div w:id="1848789725">
      <w:bodyDiv w:val="1"/>
      <w:marLeft w:val="0"/>
      <w:marRight w:val="0"/>
      <w:marTop w:val="0"/>
      <w:marBottom w:val="0"/>
      <w:divBdr>
        <w:top w:val="none" w:sz="0" w:space="0" w:color="auto"/>
        <w:left w:val="none" w:sz="0" w:space="0" w:color="auto"/>
        <w:bottom w:val="none" w:sz="0" w:space="0" w:color="auto"/>
        <w:right w:val="none" w:sz="0" w:space="0" w:color="auto"/>
      </w:divBdr>
    </w:div>
    <w:div w:id="21163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lts.cik.bg/europe2024/rezultati/02.html" TargetMode="External"/><Relationship Id="rId3" Type="http://schemas.openxmlformats.org/officeDocument/2006/relationships/settings" Target="settings.xml"/><Relationship Id="rId7" Type="http://schemas.openxmlformats.org/officeDocument/2006/relationships/hyperlink" Target="mailto:ventsyslav.angel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ults.cik.bg/europe2024/rezultati/02.html" TargetMode="External"/><Relationship Id="rId5" Type="http://schemas.openxmlformats.org/officeDocument/2006/relationships/hyperlink" Target="mailto:ventsyslav.angelov@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1206</Words>
  <Characters>6879</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OABNK</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Николина Кирова</dc:creator>
  <cp:keywords/>
  <dc:description/>
  <cp:lastModifiedBy>Николина Кирова</cp:lastModifiedBy>
  <cp:revision>4</cp:revision>
  <cp:lastPrinted>2021-05-26T13:17:00Z</cp:lastPrinted>
  <dcterms:created xsi:type="dcterms:W3CDTF">2024-06-19T05:39:00Z</dcterms:created>
  <dcterms:modified xsi:type="dcterms:W3CDTF">2024-06-19T05:53:00Z</dcterms:modified>
</cp:coreProperties>
</file>