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BD72" w14:textId="5AA46886" w:rsidR="00B71829" w:rsidRPr="00334AAB" w:rsidRDefault="00E64046" w:rsidP="00B86B1B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                 </w:t>
      </w:r>
      <w:r w:rsidR="00B71829" w:rsidRPr="00334AAB">
        <w:rPr>
          <w:b/>
          <w:sz w:val="32"/>
          <w:szCs w:val="32"/>
        </w:rPr>
        <w:t xml:space="preserve">РАЙОННА ИЗБИРАТЕЛНА КОМИСИЯ </w:t>
      </w:r>
    </w:p>
    <w:p w14:paraId="1A4A9662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7A07D8A6" w14:textId="77777777" w:rsidR="004D0B19" w:rsidRDefault="004D0B19" w:rsidP="00552ED2">
      <w:pPr>
        <w:rPr>
          <w:lang w:val="en-US"/>
        </w:rPr>
      </w:pPr>
    </w:p>
    <w:p w14:paraId="4387379B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356D14EB" w14:textId="1D416C0A" w:rsidR="00B71829" w:rsidRPr="00A64E65" w:rsidRDefault="00B71829" w:rsidP="00B71829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4B0B6C">
        <w:rPr>
          <w:b/>
          <w:sz w:val="32"/>
          <w:szCs w:val="32"/>
        </w:rPr>
        <w:t>1</w:t>
      </w:r>
      <w:r w:rsidR="00F95E8D">
        <w:rPr>
          <w:b/>
          <w:sz w:val="32"/>
          <w:szCs w:val="32"/>
        </w:rPr>
        <w:t>8</w:t>
      </w:r>
    </w:p>
    <w:p w14:paraId="34C84C85" w14:textId="77777777" w:rsidR="00B71829" w:rsidRPr="005111D0" w:rsidRDefault="00B71829" w:rsidP="00B71829">
      <w:pPr>
        <w:ind w:firstLine="540"/>
        <w:jc w:val="both"/>
        <w:rPr>
          <w:b/>
          <w:sz w:val="28"/>
          <w:szCs w:val="28"/>
        </w:rPr>
      </w:pPr>
    </w:p>
    <w:p w14:paraId="032C594B" w14:textId="1C2D3BD3" w:rsidR="00B71829" w:rsidRPr="005111D0" w:rsidRDefault="00B71829" w:rsidP="007651DE">
      <w:pPr>
        <w:ind w:firstLine="567"/>
        <w:jc w:val="both"/>
        <w:rPr>
          <w:sz w:val="28"/>
          <w:szCs w:val="28"/>
        </w:rPr>
      </w:pPr>
      <w:r w:rsidRPr="005111D0">
        <w:rPr>
          <w:sz w:val="28"/>
          <w:szCs w:val="28"/>
        </w:rPr>
        <w:t>На</w:t>
      </w:r>
      <w:r w:rsidR="0038496C" w:rsidRPr="005111D0">
        <w:rPr>
          <w:sz w:val="28"/>
          <w:szCs w:val="28"/>
        </w:rPr>
        <w:t xml:space="preserve"> </w:t>
      </w:r>
      <w:r w:rsidR="00FA66E5" w:rsidRPr="005111D0">
        <w:rPr>
          <w:sz w:val="28"/>
          <w:szCs w:val="28"/>
          <w:lang w:val="en-US"/>
        </w:rPr>
        <w:t>2</w:t>
      </w:r>
      <w:r w:rsidR="004C7BE9" w:rsidRPr="005111D0">
        <w:rPr>
          <w:sz w:val="28"/>
          <w:szCs w:val="28"/>
        </w:rPr>
        <w:t>5</w:t>
      </w:r>
      <w:r w:rsidRPr="005111D0">
        <w:rPr>
          <w:sz w:val="28"/>
          <w:szCs w:val="28"/>
        </w:rPr>
        <w:t>.0</w:t>
      </w:r>
      <w:r w:rsidR="0038496C" w:rsidRPr="005111D0">
        <w:rPr>
          <w:sz w:val="28"/>
          <w:szCs w:val="28"/>
        </w:rPr>
        <w:t>5</w:t>
      </w:r>
      <w:r w:rsidRPr="005111D0">
        <w:rPr>
          <w:sz w:val="28"/>
          <w:szCs w:val="28"/>
        </w:rPr>
        <w:t>.20</w:t>
      </w:r>
      <w:r w:rsidRPr="005111D0">
        <w:rPr>
          <w:sz w:val="28"/>
          <w:szCs w:val="28"/>
          <w:lang w:val="en-US"/>
        </w:rPr>
        <w:t>2</w:t>
      </w:r>
      <w:r w:rsidRPr="005111D0">
        <w:rPr>
          <w:sz w:val="28"/>
          <w:szCs w:val="28"/>
        </w:rPr>
        <w:t xml:space="preserve">4 год. от </w:t>
      </w:r>
      <w:r w:rsidRPr="005111D0">
        <w:rPr>
          <w:sz w:val="28"/>
          <w:szCs w:val="28"/>
          <w:lang w:val="en-US"/>
        </w:rPr>
        <w:t>1</w:t>
      </w:r>
      <w:r w:rsidR="00FA66E5" w:rsidRPr="005111D0">
        <w:rPr>
          <w:sz w:val="28"/>
          <w:szCs w:val="28"/>
          <w:lang w:val="en-US"/>
        </w:rPr>
        <w:t>7</w:t>
      </w:r>
      <w:r w:rsidRPr="005111D0">
        <w:rPr>
          <w:sz w:val="28"/>
          <w:szCs w:val="28"/>
        </w:rPr>
        <w:t>.</w:t>
      </w:r>
      <w:r w:rsidR="0005619D" w:rsidRPr="005111D0">
        <w:rPr>
          <w:sz w:val="28"/>
          <w:szCs w:val="28"/>
        </w:rPr>
        <w:t>0</w:t>
      </w:r>
      <w:r w:rsidRPr="005111D0">
        <w:rPr>
          <w:sz w:val="28"/>
          <w:szCs w:val="28"/>
        </w:rPr>
        <w:t>0 часа се проведе заседание на Районна избирателна комисия – Бургас, област Бургас, назначена с Решение № 3093</w:t>
      </w:r>
      <w:r w:rsidRPr="005111D0">
        <w:rPr>
          <w:sz w:val="28"/>
          <w:szCs w:val="28"/>
          <w:lang w:val="en-US"/>
        </w:rPr>
        <w:t>-</w:t>
      </w:r>
      <w:r w:rsidR="00701A53" w:rsidRPr="005111D0">
        <w:rPr>
          <w:sz w:val="28"/>
          <w:szCs w:val="28"/>
        </w:rPr>
        <w:t>ЕП/</w:t>
      </w:r>
      <w:r w:rsidRPr="005111D0">
        <w:rPr>
          <w:sz w:val="28"/>
          <w:szCs w:val="28"/>
        </w:rPr>
        <w:t xml:space="preserve">НС от </w:t>
      </w:r>
      <w:r w:rsidRPr="005111D0">
        <w:rPr>
          <w:sz w:val="28"/>
          <w:szCs w:val="28"/>
          <w:lang w:val="en-US"/>
        </w:rPr>
        <w:t>1</w:t>
      </w:r>
      <w:r w:rsidRPr="005111D0">
        <w:rPr>
          <w:sz w:val="28"/>
          <w:szCs w:val="28"/>
        </w:rPr>
        <w:t>9.04.2024</w:t>
      </w:r>
      <w:r w:rsidRPr="005111D0">
        <w:rPr>
          <w:sz w:val="28"/>
          <w:szCs w:val="28"/>
          <w:lang w:val="en-US"/>
        </w:rPr>
        <w:t xml:space="preserve"> </w:t>
      </w:r>
      <w:r w:rsidRPr="005111D0">
        <w:rPr>
          <w:sz w:val="28"/>
          <w:szCs w:val="28"/>
        </w:rPr>
        <w:t>год. на Централна избирателна комисия за изборите</w:t>
      </w:r>
      <w:r w:rsidRPr="005111D0">
        <w:rPr>
          <w:sz w:val="28"/>
          <w:szCs w:val="28"/>
          <w:lang w:val="en-US"/>
        </w:rPr>
        <w:t xml:space="preserve"> </w:t>
      </w:r>
      <w:r w:rsidRPr="005111D0">
        <w:rPr>
          <w:sz w:val="28"/>
          <w:szCs w:val="28"/>
        </w:rPr>
        <w:t>за членове на Европейския парламент от Република Българи</w:t>
      </w:r>
      <w:r w:rsidR="00701A53" w:rsidRPr="005111D0">
        <w:rPr>
          <w:sz w:val="28"/>
          <w:szCs w:val="28"/>
        </w:rPr>
        <w:t>я</w:t>
      </w:r>
      <w:r w:rsidRPr="005111D0">
        <w:rPr>
          <w:sz w:val="28"/>
          <w:szCs w:val="28"/>
        </w:rPr>
        <w:t xml:space="preserve"> и</w:t>
      </w:r>
      <w:r w:rsidR="00C41E16" w:rsidRPr="005111D0">
        <w:rPr>
          <w:sz w:val="28"/>
          <w:szCs w:val="28"/>
        </w:rPr>
        <w:t xml:space="preserve"> </w:t>
      </w:r>
      <w:r w:rsidRPr="005111D0">
        <w:rPr>
          <w:sz w:val="28"/>
          <w:szCs w:val="28"/>
        </w:rPr>
        <w:t>за народни  представители на 9 юни 2024 г. в състав:</w:t>
      </w:r>
    </w:p>
    <w:p w14:paraId="61A733A7" w14:textId="06D7972A" w:rsidR="00C41E16" w:rsidRPr="005111D0" w:rsidRDefault="00C41E16" w:rsidP="007651DE">
      <w:pPr>
        <w:ind w:firstLine="567"/>
        <w:rPr>
          <w:sz w:val="28"/>
          <w:szCs w:val="28"/>
        </w:rPr>
      </w:pPr>
      <w:r w:rsidRPr="005111D0">
        <w:rPr>
          <w:sz w:val="28"/>
          <w:szCs w:val="28"/>
        </w:rPr>
        <w:t>ПРЕДСЕДАТЕЛ –</w:t>
      </w:r>
      <w:r w:rsidR="00D716B8" w:rsidRPr="005111D0">
        <w:rPr>
          <w:sz w:val="28"/>
          <w:szCs w:val="28"/>
        </w:rPr>
        <w:t xml:space="preserve">  </w:t>
      </w:r>
      <w:r w:rsidRPr="005111D0">
        <w:rPr>
          <w:sz w:val="28"/>
          <w:szCs w:val="28"/>
        </w:rPr>
        <w:t>Фани Георгиева Семерджиева</w:t>
      </w:r>
    </w:p>
    <w:p w14:paraId="5717C6DF" w14:textId="3DFD6B0F" w:rsidR="0066482D" w:rsidRPr="005111D0" w:rsidRDefault="00FA66E5" w:rsidP="007651DE">
      <w:pPr>
        <w:ind w:firstLine="567"/>
        <w:rPr>
          <w:sz w:val="28"/>
          <w:szCs w:val="28"/>
        </w:rPr>
      </w:pPr>
      <w:r w:rsidRPr="005111D0">
        <w:rPr>
          <w:sz w:val="28"/>
          <w:szCs w:val="28"/>
        </w:rPr>
        <w:t>СЕКРЕТАР - Емине Хасан Иляз</w:t>
      </w:r>
    </w:p>
    <w:p w14:paraId="555D6386" w14:textId="77777777" w:rsidR="00A46CCC" w:rsidRPr="005111D0" w:rsidRDefault="00C41E16" w:rsidP="007651DE">
      <w:pPr>
        <w:ind w:firstLine="567"/>
        <w:rPr>
          <w:sz w:val="28"/>
          <w:szCs w:val="28"/>
        </w:rPr>
      </w:pPr>
      <w:r w:rsidRPr="005111D0">
        <w:rPr>
          <w:sz w:val="28"/>
          <w:szCs w:val="28"/>
        </w:rPr>
        <w:t>ЧЛЕНОВЕ:</w:t>
      </w:r>
    </w:p>
    <w:p w14:paraId="07DDFCC5" w14:textId="4F0F43BF" w:rsidR="00A46CCC" w:rsidRPr="005111D0" w:rsidRDefault="00A46CCC" w:rsidP="007651DE">
      <w:pPr>
        <w:ind w:firstLine="567"/>
        <w:rPr>
          <w:sz w:val="28"/>
          <w:szCs w:val="28"/>
          <w:lang w:eastAsia="en-US"/>
        </w:rPr>
      </w:pPr>
      <w:r w:rsidRPr="005111D0">
        <w:rPr>
          <w:sz w:val="28"/>
          <w:szCs w:val="28"/>
          <w:lang w:eastAsia="en-US"/>
        </w:rPr>
        <w:t xml:space="preserve">Анелия Стоянова </w:t>
      </w:r>
      <w:proofErr w:type="spellStart"/>
      <w:r w:rsidRPr="005111D0">
        <w:rPr>
          <w:sz w:val="28"/>
          <w:szCs w:val="28"/>
          <w:lang w:eastAsia="en-US"/>
        </w:rPr>
        <w:t>Долапчиева</w:t>
      </w:r>
      <w:proofErr w:type="spellEnd"/>
    </w:p>
    <w:p w14:paraId="17A6DD6A" w14:textId="035C2C51" w:rsidR="00A46CCC" w:rsidRPr="005111D0" w:rsidRDefault="00A46CCC" w:rsidP="007651DE">
      <w:pPr>
        <w:ind w:firstLine="567"/>
        <w:rPr>
          <w:sz w:val="28"/>
          <w:szCs w:val="28"/>
          <w:lang w:eastAsia="en-US"/>
        </w:rPr>
      </w:pPr>
      <w:r w:rsidRPr="005111D0">
        <w:rPr>
          <w:sz w:val="28"/>
          <w:szCs w:val="28"/>
          <w:lang w:eastAsia="en-US"/>
        </w:rPr>
        <w:t>Пламена Танева Апостолова</w:t>
      </w:r>
    </w:p>
    <w:p w14:paraId="0BFEE94D" w14:textId="2BB2B366" w:rsidR="00A46CCC" w:rsidRPr="005111D0" w:rsidRDefault="00A46CCC" w:rsidP="007651DE">
      <w:pPr>
        <w:ind w:firstLine="567"/>
        <w:rPr>
          <w:sz w:val="28"/>
          <w:szCs w:val="28"/>
          <w:lang w:eastAsia="en-US"/>
        </w:rPr>
      </w:pPr>
      <w:r w:rsidRPr="005111D0">
        <w:rPr>
          <w:sz w:val="28"/>
          <w:szCs w:val="28"/>
        </w:rPr>
        <w:t>Димитър Георгиев Вълчев</w:t>
      </w:r>
    </w:p>
    <w:p w14:paraId="2BA6B846" w14:textId="77777777" w:rsidR="00C41E16" w:rsidRPr="005111D0" w:rsidRDefault="00C41E16" w:rsidP="007651DE">
      <w:pPr>
        <w:ind w:firstLine="567"/>
        <w:rPr>
          <w:sz w:val="28"/>
          <w:szCs w:val="28"/>
        </w:rPr>
      </w:pPr>
      <w:r w:rsidRPr="005111D0">
        <w:rPr>
          <w:sz w:val="28"/>
          <w:szCs w:val="28"/>
        </w:rPr>
        <w:t xml:space="preserve">Пенка Колева </w:t>
      </w:r>
      <w:proofErr w:type="spellStart"/>
      <w:r w:rsidRPr="005111D0">
        <w:rPr>
          <w:sz w:val="28"/>
          <w:szCs w:val="28"/>
        </w:rPr>
        <w:t>Паспалева</w:t>
      </w:r>
      <w:proofErr w:type="spellEnd"/>
    </w:p>
    <w:p w14:paraId="35F81FE9" w14:textId="77777777" w:rsidR="00C41E16" w:rsidRPr="005111D0" w:rsidRDefault="00C41E16" w:rsidP="007651DE">
      <w:pPr>
        <w:ind w:firstLine="567"/>
        <w:rPr>
          <w:sz w:val="28"/>
          <w:szCs w:val="28"/>
        </w:rPr>
      </w:pPr>
      <w:r w:rsidRPr="005111D0">
        <w:rPr>
          <w:sz w:val="28"/>
          <w:szCs w:val="28"/>
        </w:rPr>
        <w:t>Росица Велчева Димова</w:t>
      </w:r>
    </w:p>
    <w:p w14:paraId="0AECF641" w14:textId="77777777" w:rsidR="00C41E16" w:rsidRPr="005111D0" w:rsidRDefault="00C41E16" w:rsidP="007651DE">
      <w:pPr>
        <w:ind w:firstLine="567"/>
        <w:rPr>
          <w:sz w:val="28"/>
          <w:szCs w:val="28"/>
        </w:rPr>
      </w:pPr>
      <w:r w:rsidRPr="005111D0">
        <w:rPr>
          <w:sz w:val="28"/>
          <w:szCs w:val="28"/>
        </w:rPr>
        <w:t xml:space="preserve">Джема </w:t>
      </w:r>
      <w:proofErr w:type="spellStart"/>
      <w:r w:rsidRPr="005111D0">
        <w:rPr>
          <w:sz w:val="28"/>
          <w:szCs w:val="28"/>
        </w:rPr>
        <w:t>Хариева</w:t>
      </w:r>
      <w:proofErr w:type="spellEnd"/>
      <w:r w:rsidRPr="005111D0">
        <w:rPr>
          <w:sz w:val="28"/>
          <w:szCs w:val="28"/>
        </w:rPr>
        <w:t xml:space="preserve"> Мюмюнова</w:t>
      </w:r>
    </w:p>
    <w:p w14:paraId="3FAFCF77" w14:textId="77777777" w:rsidR="00C41E16" w:rsidRPr="005111D0" w:rsidRDefault="00C41E16" w:rsidP="007651DE">
      <w:pPr>
        <w:ind w:firstLine="567"/>
        <w:rPr>
          <w:sz w:val="28"/>
          <w:szCs w:val="28"/>
        </w:rPr>
      </w:pPr>
      <w:r w:rsidRPr="005111D0">
        <w:rPr>
          <w:sz w:val="28"/>
          <w:szCs w:val="28"/>
        </w:rPr>
        <w:t>Иван Георгиев Иванов</w:t>
      </w:r>
    </w:p>
    <w:p w14:paraId="1A0F4E8B" w14:textId="4E81E3A4" w:rsidR="004D0B19" w:rsidRPr="005111D0" w:rsidRDefault="004D0B19" w:rsidP="007651DE">
      <w:pPr>
        <w:ind w:firstLine="567"/>
        <w:rPr>
          <w:sz w:val="28"/>
          <w:szCs w:val="28"/>
        </w:rPr>
      </w:pPr>
    </w:p>
    <w:tbl>
      <w:tblPr>
        <w:tblW w:w="10207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6749B7" w:rsidRPr="005111D0" w14:paraId="04BE7E0C" w14:textId="77777777" w:rsidTr="00A46CCC">
        <w:trPr>
          <w:trHeight w:val="375"/>
        </w:trPr>
        <w:tc>
          <w:tcPr>
            <w:tcW w:w="10207" w:type="dxa"/>
            <w:shd w:val="clear" w:color="auto" w:fill="auto"/>
            <w:vAlign w:val="center"/>
          </w:tcPr>
          <w:p w14:paraId="15D42934" w14:textId="1245B6BB" w:rsidR="004C7BE9" w:rsidRPr="005111D0" w:rsidRDefault="006749B7" w:rsidP="00A46CCC">
            <w:pPr>
              <w:ind w:firstLine="636"/>
              <w:jc w:val="both"/>
              <w:rPr>
                <w:sz w:val="28"/>
                <w:szCs w:val="28"/>
              </w:rPr>
            </w:pPr>
            <w:r w:rsidRPr="005111D0">
              <w:rPr>
                <w:sz w:val="28"/>
                <w:szCs w:val="28"/>
              </w:rPr>
              <w:t>Присъстват</w:t>
            </w:r>
            <w:r w:rsidR="00FA66E5" w:rsidRPr="005111D0">
              <w:rPr>
                <w:sz w:val="28"/>
                <w:szCs w:val="28"/>
              </w:rPr>
              <w:t xml:space="preserve"> </w:t>
            </w:r>
            <w:r w:rsidR="004C7BE9" w:rsidRPr="005111D0">
              <w:rPr>
                <w:sz w:val="28"/>
                <w:szCs w:val="28"/>
              </w:rPr>
              <w:t>9</w:t>
            </w:r>
            <w:r w:rsidR="00900EDE" w:rsidRPr="005111D0">
              <w:rPr>
                <w:sz w:val="28"/>
                <w:szCs w:val="28"/>
              </w:rPr>
              <w:t xml:space="preserve"> </w:t>
            </w:r>
            <w:r w:rsidRPr="005111D0">
              <w:rPr>
                <w:sz w:val="28"/>
                <w:szCs w:val="28"/>
              </w:rPr>
              <w:t xml:space="preserve"> членове на </w:t>
            </w:r>
            <w:r w:rsidR="00900EDE" w:rsidRPr="005111D0">
              <w:rPr>
                <w:sz w:val="28"/>
                <w:szCs w:val="28"/>
              </w:rPr>
              <w:t>Районната избирателна комисия</w:t>
            </w:r>
            <w:r w:rsidR="00514B7C" w:rsidRPr="005111D0">
              <w:rPr>
                <w:sz w:val="28"/>
                <w:szCs w:val="28"/>
              </w:rPr>
              <w:t xml:space="preserve">, отсъстват </w:t>
            </w:r>
            <w:r w:rsidR="004C7BE9" w:rsidRPr="005111D0">
              <w:rPr>
                <w:sz w:val="28"/>
                <w:szCs w:val="28"/>
              </w:rPr>
              <w:t>8</w:t>
            </w:r>
            <w:r w:rsidR="00514B7C" w:rsidRPr="005111D0">
              <w:rPr>
                <w:sz w:val="28"/>
                <w:szCs w:val="28"/>
              </w:rPr>
              <w:t xml:space="preserve"> </w:t>
            </w:r>
            <w:r w:rsidR="004C7BE9" w:rsidRPr="005111D0">
              <w:rPr>
                <w:sz w:val="28"/>
                <w:szCs w:val="28"/>
              </w:rPr>
              <w:t>–</w:t>
            </w:r>
            <w:r w:rsidR="00514B7C" w:rsidRPr="005111D0">
              <w:rPr>
                <w:sz w:val="28"/>
                <w:szCs w:val="28"/>
              </w:rPr>
              <w:t xml:space="preserve"> </w:t>
            </w:r>
            <w:r w:rsidR="004C7BE9" w:rsidRPr="005111D0">
              <w:rPr>
                <w:sz w:val="28"/>
                <w:szCs w:val="28"/>
              </w:rPr>
              <w:t xml:space="preserve">Георги Кънчев Михов, Виолета Атанасова </w:t>
            </w:r>
            <w:proofErr w:type="spellStart"/>
            <w:r w:rsidR="004C7BE9" w:rsidRPr="005111D0">
              <w:rPr>
                <w:sz w:val="28"/>
                <w:szCs w:val="28"/>
              </w:rPr>
              <w:t>Диянова</w:t>
            </w:r>
            <w:proofErr w:type="spellEnd"/>
            <w:r w:rsidR="004C7BE9" w:rsidRPr="005111D0">
              <w:rPr>
                <w:sz w:val="28"/>
                <w:szCs w:val="28"/>
              </w:rPr>
              <w:t xml:space="preserve">, Любима Тодорова </w:t>
            </w:r>
            <w:proofErr w:type="spellStart"/>
            <w:r w:rsidR="004C7BE9" w:rsidRPr="005111D0">
              <w:rPr>
                <w:sz w:val="28"/>
                <w:szCs w:val="28"/>
              </w:rPr>
              <w:t>Бургазлиева</w:t>
            </w:r>
            <w:proofErr w:type="spellEnd"/>
            <w:r w:rsidR="004C7BE9" w:rsidRPr="005111D0">
              <w:rPr>
                <w:sz w:val="28"/>
                <w:szCs w:val="28"/>
              </w:rPr>
              <w:t xml:space="preserve">, Маргарита Красимирова Събева, Наталия Здравкова Минкова, Таня Иванова Стоянова-Рангелова, Милен Петров Господинов и Кина Атанасова </w:t>
            </w:r>
            <w:proofErr w:type="spellStart"/>
            <w:r w:rsidR="004C7BE9" w:rsidRPr="005111D0">
              <w:rPr>
                <w:sz w:val="28"/>
                <w:szCs w:val="28"/>
              </w:rPr>
              <w:t>Шереметова-Бошева</w:t>
            </w:r>
            <w:proofErr w:type="spellEnd"/>
            <w:r w:rsidR="004C7BE9" w:rsidRPr="005111D0">
              <w:rPr>
                <w:sz w:val="28"/>
                <w:szCs w:val="28"/>
              </w:rPr>
              <w:t>.</w:t>
            </w:r>
          </w:p>
          <w:p w14:paraId="0AA94EEC" w14:textId="22BF6706" w:rsidR="006749B7" w:rsidRPr="005111D0" w:rsidRDefault="00514B7C" w:rsidP="00514B7C">
            <w:pPr>
              <w:ind w:firstLine="218"/>
              <w:jc w:val="both"/>
              <w:rPr>
                <w:sz w:val="28"/>
                <w:szCs w:val="28"/>
              </w:rPr>
            </w:pPr>
            <w:r w:rsidRPr="005111D0">
              <w:rPr>
                <w:sz w:val="28"/>
                <w:szCs w:val="28"/>
              </w:rPr>
              <w:t xml:space="preserve">Налице е необходимият кворум </w:t>
            </w:r>
            <w:r w:rsidR="00E47DCE" w:rsidRPr="005111D0">
              <w:rPr>
                <w:sz w:val="28"/>
                <w:szCs w:val="28"/>
              </w:rPr>
              <w:t>и з</w:t>
            </w:r>
            <w:r w:rsidR="006749B7" w:rsidRPr="005111D0">
              <w:rPr>
                <w:sz w:val="28"/>
                <w:szCs w:val="28"/>
              </w:rPr>
              <w:t>аседанието се проведе под ръководството</w:t>
            </w:r>
            <w:r w:rsidR="006749B7" w:rsidRPr="005111D0">
              <w:rPr>
                <w:sz w:val="28"/>
                <w:szCs w:val="28"/>
                <w:lang w:val="en-US"/>
              </w:rPr>
              <w:t xml:space="preserve"> </w:t>
            </w:r>
            <w:r w:rsidR="006749B7" w:rsidRPr="005111D0">
              <w:rPr>
                <w:sz w:val="28"/>
                <w:szCs w:val="28"/>
              </w:rPr>
              <w:t xml:space="preserve">на председателя на РИК Фани Семерджиева при следния </w:t>
            </w:r>
          </w:p>
          <w:p w14:paraId="1C456FE8" w14:textId="77777777" w:rsidR="006749B7" w:rsidRPr="005111D0" w:rsidRDefault="006749B7" w:rsidP="004D181F">
            <w:pPr>
              <w:jc w:val="both"/>
              <w:rPr>
                <w:sz w:val="28"/>
                <w:szCs w:val="28"/>
              </w:rPr>
            </w:pPr>
            <w:r w:rsidRPr="005111D0">
              <w:rPr>
                <w:sz w:val="28"/>
                <w:szCs w:val="28"/>
              </w:rPr>
              <w:t xml:space="preserve">        </w:t>
            </w:r>
          </w:p>
          <w:p w14:paraId="2EE2C54A" w14:textId="77777777" w:rsidR="006749B7" w:rsidRPr="005111D0" w:rsidRDefault="006749B7" w:rsidP="004D181F">
            <w:pPr>
              <w:jc w:val="center"/>
              <w:rPr>
                <w:b/>
                <w:bCs/>
                <w:sz w:val="28"/>
                <w:szCs w:val="28"/>
              </w:rPr>
            </w:pPr>
            <w:r w:rsidRPr="005111D0">
              <w:rPr>
                <w:b/>
                <w:bCs/>
                <w:sz w:val="28"/>
                <w:szCs w:val="28"/>
              </w:rPr>
              <w:t>ДНЕВЕН РЕД:</w:t>
            </w:r>
          </w:p>
          <w:p w14:paraId="743B9283" w14:textId="5E25339D" w:rsidR="00FA5528" w:rsidRPr="005111D0" w:rsidRDefault="00F67C29" w:rsidP="000516F6">
            <w:pPr>
              <w:pStyle w:val="ac"/>
              <w:spacing w:line="252" w:lineRule="auto"/>
              <w:ind w:firstLine="636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sz w:val="28"/>
                <w:szCs w:val="28"/>
                <w:lang w:val="en-US"/>
              </w:rPr>
              <w:t>1</w:t>
            </w:r>
            <w:r w:rsidRPr="005111D0">
              <w:rPr>
                <w:sz w:val="28"/>
                <w:szCs w:val="28"/>
              </w:rPr>
              <w:t>.</w:t>
            </w:r>
            <w:r w:rsidR="005D375D" w:rsidRPr="005111D0">
              <w:rPr>
                <w:sz w:val="28"/>
                <w:szCs w:val="28"/>
              </w:rPr>
              <w:t xml:space="preserve"> </w:t>
            </w:r>
            <w:proofErr w:type="spellStart"/>
            <w:r w:rsidR="00FA5528" w:rsidRPr="005111D0">
              <w:rPr>
                <w:sz w:val="28"/>
                <w:szCs w:val="28"/>
                <w:lang w:val="ru-RU" w:eastAsia="zh-CN"/>
              </w:rPr>
              <w:t>Определяне</w:t>
            </w:r>
            <w:proofErr w:type="spellEnd"/>
            <w:r w:rsidR="00FA5528" w:rsidRPr="005111D0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="00FA5528" w:rsidRPr="005111D0">
              <w:rPr>
                <w:sz w:val="28"/>
                <w:szCs w:val="28"/>
                <w:lang w:val="ru-RU" w:eastAsia="zh-CN"/>
              </w:rPr>
              <w:t>броя</w:t>
            </w:r>
            <w:proofErr w:type="spellEnd"/>
            <w:r w:rsidR="00FA5528" w:rsidRPr="005111D0">
              <w:rPr>
                <w:sz w:val="28"/>
                <w:szCs w:val="28"/>
                <w:lang w:val="ru-RU" w:eastAsia="zh-CN"/>
              </w:rPr>
              <w:t xml:space="preserve"> на </w:t>
            </w:r>
            <w:proofErr w:type="spellStart"/>
            <w:r w:rsidR="00FA5528" w:rsidRPr="005111D0">
              <w:rPr>
                <w:sz w:val="28"/>
                <w:szCs w:val="28"/>
                <w:lang w:val="ru-RU" w:eastAsia="zh-CN"/>
              </w:rPr>
              <w:t>секциите</w:t>
            </w:r>
            <w:proofErr w:type="spellEnd"/>
            <w:r w:rsidR="00FA5528" w:rsidRPr="005111D0">
              <w:rPr>
                <w:sz w:val="28"/>
                <w:szCs w:val="28"/>
                <w:lang w:val="ru-RU" w:eastAsia="zh-CN"/>
              </w:rPr>
              <w:t xml:space="preserve"> за </w:t>
            </w:r>
            <w:proofErr w:type="spellStart"/>
            <w:r w:rsidR="00FA5528" w:rsidRPr="005111D0">
              <w:rPr>
                <w:sz w:val="28"/>
                <w:szCs w:val="28"/>
                <w:lang w:val="ru-RU" w:eastAsia="zh-CN"/>
              </w:rPr>
              <w:t>гласуване</w:t>
            </w:r>
            <w:proofErr w:type="spellEnd"/>
            <w:r w:rsidR="00FA5528" w:rsidRPr="005111D0">
              <w:rPr>
                <w:sz w:val="28"/>
                <w:szCs w:val="28"/>
                <w:lang w:val="ru-RU" w:eastAsia="zh-CN"/>
              </w:rPr>
              <w:t xml:space="preserve"> на избиратели с </w:t>
            </w:r>
            <w:proofErr w:type="spellStart"/>
            <w:r w:rsidR="00FA5528" w:rsidRPr="005111D0">
              <w:rPr>
                <w:sz w:val="28"/>
                <w:szCs w:val="28"/>
                <w:lang w:val="ru-RU" w:eastAsia="zh-CN"/>
              </w:rPr>
              <w:t>трайни</w:t>
            </w:r>
            <w:proofErr w:type="spellEnd"/>
            <w:r w:rsidR="00FA5528" w:rsidRPr="005111D0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="00FA5528" w:rsidRPr="005111D0">
              <w:rPr>
                <w:sz w:val="28"/>
                <w:szCs w:val="28"/>
                <w:lang w:val="ru-RU" w:eastAsia="zh-CN"/>
              </w:rPr>
              <w:t>увреждания</w:t>
            </w:r>
            <w:proofErr w:type="spellEnd"/>
            <w:r w:rsidR="00FA5528" w:rsidRPr="005111D0">
              <w:rPr>
                <w:sz w:val="28"/>
                <w:szCs w:val="28"/>
                <w:lang w:val="ru-RU" w:eastAsia="zh-CN"/>
              </w:rPr>
              <w:t xml:space="preserve"> с подвижна </w:t>
            </w:r>
            <w:proofErr w:type="spellStart"/>
            <w:r w:rsidR="00FA5528" w:rsidRPr="005111D0">
              <w:rPr>
                <w:sz w:val="28"/>
                <w:szCs w:val="28"/>
                <w:lang w:val="ru-RU" w:eastAsia="zh-CN"/>
              </w:rPr>
              <w:t>избирателна</w:t>
            </w:r>
            <w:proofErr w:type="spellEnd"/>
            <w:r w:rsidR="00FA5528" w:rsidRPr="005111D0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="00FA5528" w:rsidRPr="005111D0">
              <w:rPr>
                <w:sz w:val="28"/>
                <w:szCs w:val="28"/>
                <w:lang w:val="ru-RU" w:eastAsia="zh-CN"/>
              </w:rPr>
              <w:t>кутия</w:t>
            </w:r>
            <w:proofErr w:type="spellEnd"/>
            <w:r w:rsidR="00FA5528" w:rsidRPr="005111D0">
              <w:rPr>
                <w:color w:val="000000"/>
                <w:sz w:val="28"/>
                <w:szCs w:val="28"/>
              </w:rPr>
              <w:t xml:space="preserve"> на територията на община </w:t>
            </w:r>
            <w:r w:rsidR="006E1AE0" w:rsidRPr="005111D0">
              <w:rPr>
                <w:color w:val="000000"/>
                <w:sz w:val="28"/>
                <w:szCs w:val="28"/>
              </w:rPr>
              <w:t>Поморие</w:t>
            </w:r>
            <w:r w:rsidR="00FA5528" w:rsidRPr="005111D0">
              <w:rPr>
                <w:sz w:val="28"/>
                <w:szCs w:val="28"/>
                <w:lang w:val="ru-RU" w:eastAsia="zh-CN"/>
              </w:rPr>
              <w:t xml:space="preserve"> и </w:t>
            </w:r>
            <w:proofErr w:type="spellStart"/>
            <w:r w:rsidR="00FA5528" w:rsidRPr="005111D0">
              <w:rPr>
                <w:sz w:val="28"/>
                <w:szCs w:val="28"/>
                <w:lang w:val="ru-RU" w:eastAsia="zh-CN"/>
              </w:rPr>
              <w:t>утвърждаване</w:t>
            </w:r>
            <w:proofErr w:type="spellEnd"/>
            <w:r w:rsidR="00FA5528" w:rsidRPr="005111D0">
              <w:rPr>
                <w:sz w:val="28"/>
                <w:szCs w:val="28"/>
                <w:lang w:val="ru-RU" w:eastAsia="zh-CN"/>
              </w:rPr>
              <w:t xml:space="preserve"> на </w:t>
            </w:r>
            <w:proofErr w:type="spellStart"/>
            <w:r w:rsidR="00FA5528" w:rsidRPr="005111D0">
              <w:rPr>
                <w:sz w:val="28"/>
                <w:szCs w:val="28"/>
                <w:lang w:val="ru-RU" w:eastAsia="zh-CN"/>
              </w:rPr>
              <w:t>единните</w:t>
            </w:r>
            <w:proofErr w:type="spellEnd"/>
            <w:r w:rsidR="00FA5528" w:rsidRPr="005111D0">
              <w:rPr>
                <w:sz w:val="28"/>
                <w:szCs w:val="28"/>
                <w:lang w:val="ru-RU" w:eastAsia="zh-CN"/>
              </w:rPr>
              <w:t xml:space="preserve"> им номера при </w:t>
            </w:r>
            <w:r w:rsidR="00FA5528" w:rsidRPr="005111D0">
              <w:rPr>
                <w:color w:val="000000"/>
                <w:sz w:val="28"/>
                <w:szCs w:val="28"/>
              </w:rPr>
              <w:t>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BD4899D" w14:textId="55559A41" w:rsidR="00993265" w:rsidRPr="005111D0" w:rsidRDefault="00F67C29" w:rsidP="000516F6">
            <w:pPr>
              <w:pStyle w:val="ac"/>
              <w:spacing w:line="252" w:lineRule="auto"/>
              <w:ind w:firstLine="636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sz w:val="28"/>
                <w:szCs w:val="28"/>
                <w:lang w:val="en-US"/>
              </w:rPr>
              <w:t>2</w:t>
            </w:r>
            <w:r w:rsidRPr="005111D0">
              <w:rPr>
                <w:sz w:val="28"/>
                <w:szCs w:val="28"/>
              </w:rPr>
              <w:t>.</w:t>
            </w:r>
            <w:r w:rsidR="00D9719F" w:rsidRPr="005111D0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="00993265" w:rsidRPr="005111D0">
              <w:rPr>
                <w:sz w:val="28"/>
                <w:szCs w:val="28"/>
                <w:lang w:val="ru-RU" w:eastAsia="zh-CN"/>
              </w:rPr>
              <w:t>Определяне</w:t>
            </w:r>
            <w:proofErr w:type="spellEnd"/>
            <w:r w:rsidR="00993265" w:rsidRPr="005111D0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="00993265" w:rsidRPr="005111D0">
              <w:rPr>
                <w:sz w:val="28"/>
                <w:szCs w:val="28"/>
                <w:lang w:val="ru-RU" w:eastAsia="zh-CN"/>
              </w:rPr>
              <w:t>броя</w:t>
            </w:r>
            <w:proofErr w:type="spellEnd"/>
            <w:r w:rsidR="00993265" w:rsidRPr="005111D0">
              <w:rPr>
                <w:sz w:val="28"/>
                <w:szCs w:val="28"/>
                <w:lang w:val="ru-RU" w:eastAsia="zh-CN"/>
              </w:rPr>
              <w:t xml:space="preserve"> на </w:t>
            </w:r>
            <w:proofErr w:type="spellStart"/>
            <w:r w:rsidR="00993265" w:rsidRPr="005111D0">
              <w:rPr>
                <w:sz w:val="28"/>
                <w:szCs w:val="28"/>
                <w:lang w:val="ru-RU" w:eastAsia="zh-CN"/>
              </w:rPr>
              <w:t>секциите</w:t>
            </w:r>
            <w:proofErr w:type="spellEnd"/>
            <w:r w:rsidR="00993265" w:rsidRPr="005111D0">
              <w:rPr>
                <w:sz w:val="28"/>
                <w:szCs w:val="28"/>
                <w:lang w:val="ru-RU" w:eastAsia="zh-CN"/>
              </w:rPr>
              <w:t xml:space="preserve"> за </w:t>
            </w:r>
            <w:proofErr w:type="spellStart"/>
            <w:r w:rsidR="00993265" w:rsidRPr="005111D0">
              <w:rPr>
                <w:sz w:val="28"/>
                <w:szCs w:val="28"/>
                <w:lang w:val="ru-RU" w:eastAsia="zh-CN"/>
              </w:rPr>
              <w:t>гласуване</w:t>
            </w:r>
            <w:proofErr w:type="spellEnd"/>
            <w:r w:rsidR="00993265" w:rsidRPr="005111D0">
              <w:rPr>
                <w:sz w:val="28"/>
                <w:szCs w:val="28"/>
                <w:lang w:val="ru-RU" w:eastAsia="zh-CN"/>
              </w:rPr>
              <w:t xml:space="preserve"> на избиратели с </w:t>
            </w:r>
            <w:proofErr w:type="spellStart"/>
            <w:r w:rsidR="00993265" w:rsidRPr="005111D0">
              <w:rPr>
                <w:sz w:val="28"/>
                <w:szCs w:val="28"/>
                <w:lang w:val="ru-RU" w:eastAsia="zh-CN"/>
              </w:rPr>
              <w:t>трайни</w:t>
            </w:r>
            <w:proofErr w:type="spellEnd"/>
            <w:r w:rsidR="00993265" w:rsidRPr="005111D0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="00993265" w:rsidRPr="005111D0">
              <w:rPr>
                <w:sz w:val="28"/>
                <w:szCs w:val="28"/>
                <w:lang w:val="ru-RU" w:eastAsia="zh-CN"/>
              </w:rPr>
              <w:t>увреждания</w:t>
            </w:r>
            <w:proofErr w:type="spellEnd"/>
            <w:r w:rsidR="00993265" w:rsidRPr="005111D0">
              <w:rPr>
                <w:sz w:val="28"/>
                <w:szCs w:val="28"/>
                <w:lang w:val="ru-RU" w:eastAsia="zh-CN"/>
              </w:rPr>
              <w:t xml:space="preserve"> с подвижна </w:t>
            </w:r>
            <w:proofErr w:type="spellStart"/>
            <w:r w:rsidR="00993265" w:rsidRPr="005111D0">
              <w:rPr>
                <w:sz w:val="28"/>
                <w:szCs w:val="28"/>
                <w:lang w:val="ru-RU" w:eastAsia="zh-CN"/>
              </w:rPr>
              <w:t>избирателна</w:t>
            </w:r>
            <w:proofErr w:type="spellEnd"/>
            <w:r w:rsidR="00993265" w:rsidRPr="005111D0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="00993265" w:rsidRPr="005111D0">
              <w:rPr>
                <w:sz w:val="28"/>
                <w:szCs w:val="28"/>
                <w:lang w:val="ru-RU" w:eastAsia="zh-CN"/>
              </w:rPr>
              <w:t>кутия</w:t>
            </w:r>
            <w:proofErr w:type="spellEnd"/>
            <w:r w:rsidR="00993265" w:rsidRPr="005111D0">
              <w:rPr>
                <w:color w:val="000000"/>
                <w:sz w:val="28"/>
                <w:szCs w:val="28"/>
              </w:rPr>
              <w:t xml:space="preserve"> на територията на община </w:t>
            </w:r>
            <w:r w:rsidR="00993265" w:rsidRPr="005111D0">
              <w:rPr>
                <w:color w:val="000000"/>
                <w:sz w:val="28"/>
                <w:szCs w:val="28"/>
              </w:rPr>
              <w:t>Руен</w:t>
            </w:r>
            <w:r w:rsidR="00993265" w:rsidRPr="005111D0">
              <w:rPr>
                <w:sz w:val="28"/>
                <w:szCs w:val="28"/>
                <w:lang w:val="ru-RU" w:eastAsia="zh-CN"/>
              </w:rPr>
              <w:t xml:space="preserve"> и </w:t>
            </w:r>
            <w:proofErr w:type="spellStart"/>
            <w:r w:rsidR="00993265" w:rsidRPr="005111D0">
              <w:rPr>
                <w:sz w:val="28"/>
                <w:szCs w:val="28"/>
                <w:lang w:val="ru-RU" w:eastAsia="zh-CN"/>
              </w:rPr>
              <w:t>утвърждаване</w:t>
            </w:r>
            <w:proofErr w:type="spellEnd"/>
            <w:r w:rsidR="00993265" w:rsidRPr="005111D0">
              <w:rPr>
                <w:sz w:val="28"/>
                <w:szCs w:val="28"/>
                <w:lang w:val="ru-RU" w:eastAsia="zh-CN"/>
              </w:rPr>
              <w:t xml:space="preserve"> на </w:t>
            </w:r>
            <w:proofErr w:type="spellStart"/>
            <w:r w:rsidR="00993265" w:rsidRPr="005111D0">
              <w:rPr>
                <w:sz w:val="28"/>
                <w:szCs w:val="28"/>
                <w:lang w:val="ru-RU" w:eastAsia="zh-CN"/>
              </w:rPr>
              <w:t>единните</w:t>
            </w:r>
            <w:proofErr w:type="spellEnd"/>
            <w:r w:rsidR="00993265" w:rsidRPr="005111D0">
              <w:rPr>
                <w:sz w:val="28"/>
                <w:szCs w:val="28"/>
                <w:lang w:val="ru-RU" w:eastAsia="zh-CN"/>
              </w:rPr>
              <w:t xml:space="preserve"> им номера при </w:t>
            </w:r>
            <w:r w:rsidR="00993265" w:rsidRPr="005111D0">
              <w:rPr>
                <w:color w:val="000000"/>
                <w:sz w:val="28"/>
                <w:szCs w:val="28"/>
              </w:rPr>
              <w:t xml:space="preserve">произвеждане на избори за членове на </w:t>
            </w:r>
            <w:r w:rsidR="00993265" w:rsidRPr="005111D0">
              <w:rPr>
                <w:color w:val="000000"/>
                <w:sz w:val="28"/>
                <w:szCs w:val="28"/>
              </w:rPr>
              <w:lastRenderedPageBreak/>
              <w:t>Европейския парламент от Република България и за народни представители на 9 юни 2024 г.</w:t>
            </w:r>
          </w:p>
          <w:p w14:paraId="0B7A0DF2" w14:textId="77777777" w:rsidR="002F2BBF" w:rsidRPr="005111D0" w:rsidRDefault="005D375D" w:rsidP="002F2BBF">
            <w:pPr>
              <w:jc w:val="both"/>
              <w:rPr>
                <w:sz w:val="28"/>
                <w:szCs w:val="28"/>
                <w:u w:val="single"/>
              </w:rPr>
            </w:pPr>
            <w:r w:rsidRPr="005111D0">
              <w:rPr>
                <w:sz w:val="28"/>
                <w:szCs w:val="28"/>
                <w:u w:val="single"/>
              </w:rPr>
              <w:t>По т.1 от дневния ред</w:t>
            </w:r>
          </w:p>
          <w:p w14:paraId="72CDC26F" w14:textId="77777777" w:rsidR="006E1AE0" w:rsidRPr="005111D0" w:rsidRDefault="006E1AE0" w:rsidP="006E1AE0">
            <w:pPr>
              <w:shd w:val="clear" w:color="auto" w:fill="FEFEFE"/>
              <w:spacing w:after="180"/>
              <w:jc w:val="center"/>
              <w:rPr>
                <w:b/>
                <w:color w:val="000000"/>
                <w:sz w:val="28"/>
                <w:szCs w:val="28"/>
              </w:rPr>
            </w:pPr>
            <w:r w:rsidRPr="005111D0">
              <w:rPr>
                <w:b/>
                <w:color w:val="000000"/>
                <w:sz w:val="28"/>
                <w:szCs w:val="28"/>
              </w:rPr>
              <w:t>РЕШЕНИЕ</w:t>
            </w:r>
          </w:p>
          <w:p w14:paraId="5AA92285" w14:textId="77777777" w:rsidR="006E1AE0" w:rsidRPr="005111D0" w:rsidRDefault="006E1AE0" w:rsidP="006E1AE0">
            <w:pPr>
              <w:shd w:val="clear" w:color="auto" w:fill="FEFEFE"/>
              <w:spacing w:after="180"/>
              <w:jc w:val="center"/>
              <w:rPr>
                <w:b/>
                <w:color w:val="00B050"/>
                <w:sz w:val="28"/>
                <w:szCs w:val="28"/>
              </w:rPr>
            </w:pPr>
            <w:r w:rsidRPr="005111D0">
              <w:rPr>
                <w:b/>
                <w:color w:val="000000"/>
                <w:sz w:val="28"/>
                <w:szCs w:val="28"/>
              </w:rPr>
              <w:t>№ 104-</w:t>
            </w:r>
            <w:r w:rsidRPr="005111D0">
              <w:rPr>
                <w:b/>
                <w:sz w:val="28"/>
                <w:szCs w:val="28"/>
              </w:rPr>
              <w:t>ЕП/НС</w:t>
            </w:r>
          </w:p>
          <w:p w14:paraId="406894FE" w14:textId="77777777" w:rsidR="006E1AE0" w:rsidRPr="005111D0" w:rsidRDefault="006E1AE0" w:rsidP="006E1AE0">
            <w:pPr>
              <w:pStyle w:val="ac"/>
              <w:spacing w:line="252" w:lineRule="auto"/>
              <w:ind w:firstLine="709"/>
              <w:jc w:val="both"/>
              <w:rPr>
                <w:color w:val="000000"/>
                <w:sz w:val="28"/>
                <w:szCs w:val="28"/>
                <w:lang w:val="ru-RU" w:eastAsia="zh-CN"/>
              </w:rPr>
            </w:pPr>
            <w:r w:rsidRPr="005111D0">
              <w:rPr>
                <w:color w:val="000000"/>
                <w:sz w:val="28"/>
                <w:szCs w:val="28"/>
                <w:lang w:val="ru-RU" w:eastAsia="zh-CN"/>
              </w:rPr>
              <w:t xml:space="preserve">ОТНОСНО: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Определяне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броя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на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секциите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за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гласуване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</w:t>
            </w:r>
            <w:proofErr w:type="gramStart"/>
            <w:r w:rsidRPr="005111D0">
              <w:rPr>
                <w:sz w:val="28"/>
                <w:szCs w:val="28"/>
                <w:lang w:val="ru-RU" w:eastAsia="zh-CN"/>
              </w:rPr>
              <w:t>на избиратели</w:t>
            </w:r>
            <w:proofErr w:type="gramEnd"/>
            <w:r w:rsidRPr="005111D0">
              <w:rPr>
                <w:sz w:val="28"/>
                <w:szCs w:val="28"/>
                <w:lang w:val="ru-RU" w:eastAsia="zh-CN"/>
              </w:rPr>
              <w:t xml:space="preserve"> с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трайни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увреждания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с подвижна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избирателна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кутия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,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утвърждаване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на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единния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номер, </w:t>
            </w:r>
            <w:r w:rsidRPr="005111D0">
              <w:rPr>
                <w:sz w:val="28"/>
                <w:szCs w:val="28"/>
              </w:rPr>
              <w:t xml:space="preserve">числеността на членовете и </w:t>
            </w:r>
            <w:r w:rsidRPr="005111D0">
              <w:rPr>
                <w:color w:val="000000"/>
                <w:sz w:val="28"/>
                <w:szCs w:val="28"/>
              </w:rPr>
              <w:t>разпределението им между партиите и коалициите, на територията на община Поморие за</w:t>
            </w:r>
            <w:r w:rsidRPr="005111D0">
              <w:rPr>
                <w:color w:val="000000"/>
                <w:sz w:val="28"/>
                <w:szCs w:val="28"/>
                <w:lang w:val="ru-RU" w:eastAsia="zh-CN"/>
              </w:rPr>
              <w:t xml:space="preserve"> </w:t>
            </w:r>
            <w:r w:rsidRPr="005111D0">
              <w:rPr>
                <w:color w:val="000000"/>
                <w:sz w:val="28"/>
                <w:szCs w:val="28"/>
              </w:rPr>
              <w:t>произвеждане на избори за членове на Европейски парламент и за народно събрание на 9 юни 2024 г.</w:t>
            </w:r>
          </w:p>
          <w:p w14:paraId="0728BC5A" w14:textId="77777777" w:rsidR="006E1AE0" w:rsidRPr="005111D0" w:rsidRDefault="006E1AE0" w:rsidP="006E1AE0">
            <w:pPr>
              <w:pStyle w:val="ac"/>
              <w:spacing w:after="120" w:afterAutospacing="0" w:line="252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В РИК Бургас е постъпило писмо с вх.№ 148/25.05.2024 г., с което избирателната комисия е уведомена, че към 25.05.2024 г. в Община Поморие са постъпили 11 (единадесет) броя заявления от избиратели с трайни увреждания, желаещи да гласуват по постоянен или настоящ адрес, с подвижна избирателна кутия. Поради това кметът на Община Поморие  предлага на територията на общината да бъде образувана 1 /една/ ПСИК. Към писмо вх.№ 148/25.05.2024 г. е представена Заповед № РД-16-931 от 25.05.2024г. на кмета на Община Поморие.</w:t>
            </w:r>
          </w:p>
          <w:p w14:paraId="40CE87A3" w14:textId="77777777" w:rsidR="006E1AE0" w:rsidRPr="005111D0" w:rsidRDefault="006E1AE0" w:rsidP="006E1AE0">
            <w:pPr>
              <w:pStyle w:val="ac"/>
              <w:spacing w:after="120" w:afterAutospacing="0" w:line="252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На 30.04.2024г. при Кмета на община Поморие, при проведени консултации за съставите на СИК, е постигнато и споразумение между всички политически субекти с право на участие в съставите на СИК, по отношение и на ПСИК № 02 17 00 052, както за разпределение на ръководния състав, така и поименния списък с членовете.</w:t>
            </w:r>
          </w:p>
          <w:p w14:paraId="4E3641DE" w14:textId="77777777" w:rsidR="006E1AE0" w:rsidRPr="005111D0" w:rsidRDefault="006E1AE0" w:rsidP="006E1AE0">
            <w:pPr>
              <w:pStyle w:val="ac"/>
              <w:spacing w:before="0" w:beforeAutospacing="0" w:after="120" w:afterAutospacing="0" w:line="252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На основание чл.72, ал.1, т.1 и т.6 и чл.92 от ИК, Решение № 3130-ЕП/НС от 23.04.2024 г. на Централната избирателна комисия и Решение № 8-ЕП/НС от 24.04.2024 г. на РИК Бургас, Районна избирателна комисия Бургас</w:t>
            </w:r>
          </w:p>
          <w:p w14:paraId="1289D0B2" w14:textId="77777777" w:rsidR="006E1AE0" w:rsidRPr="005111D0" w:rsidRDefault="006E1AE0" w:rsidP="006E1AE0">
            <w:pPr>
              <w:shd w:val="clear" w:color="auto" w:fill="FFFFFF"/>
              <w:suppressAutoHyphens/>
              <w:spacing w:after="150"/>
              <w:ind w:firstLine="720"/>
              <w:jc w:val="center"/>
              <w:rPr>
                <w:b/>
                <w:bCs/>
                <w:color w:val="000000"/>
                <w:sz w:val="28"/>
                <w:szCs w:val="28"/>
                <w:lang w:val="ru-RU" w:eastAsia="zh-CN"/>
              </w:rPr>
            </w:pPr>
            <w:r w:rsidRPr="005111D0">
              <w:rPr>
                <w:b/>
                <w:bCs/>
                <w:color w:val="000000"/>
                <w:sz w:val="28"/>
                <w:szCs w:val="28"/>
                <w:lang w:val="ru-RU" w:eastAsia="zh-CN"/>
              </w:rPr>
              <w:t>Р Е Ш И:</w:t>
            </w:r>
          </w:p>
          <w:p w14:paraId="4C17F77B" w14:textId="77777777" w:rsidR="006E1AE0" w:rsidRPr="005111D0" w:rsidRDefault="006E1AE0" w:rsidP="006E1AE0">
            <w:pPr>
              <w:pStyle w:val="ac"/>
              <w:spacing w:before="0" w:beforeAutospacing="0" w:after="240" w:afterAutospacing="0" w:line="264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1. Определя 1 /една/ избирателна секция за гласуване с подвижна избирателна кутия за община Поморие.</w:t>
            </w:r>
          </w:p>
          <w:p w14:paraId="4E7E1A13" w14:textId="77777777" w:rsidR="006E1AE0" w:rsidRPr="005111D0" w:rsidRDefault="006E1AE0" w:rsidP="006E1AE0">
            <w:pPr>
              <w:pStyle w:val="ac"/>
              <w:spacing w:before="0" w:beforeAutospacing="0" w:after="240" w:afterAutospacing="0" w:line="264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 xml:space="preserve">2. Утвърждава единния номер на подвижна секционна избирателна комисия за община Поморие – </w:t>
            </w:r>
            <w:r w:rsidRPr="005111D0">
              <w:rPr>
                <w:b/>
                <w:color w:val="000000"/>
                <w:sz w:val="28"/>
                <w:szCs w:val="28"/>
              </w:rPr>
              <w:t>ПСИК № 02 17 00 052.</w:t>
            </w:r>
          </w:p>
          <w:p w14:paraId="56BB366C" w14:textId="77777777" w:rsidR="006E1AE0" w:rsidRPr="005111D0" w:rsidRDefault="006E1AE0" w:rsidP="006E1AE0">
            <w:pPr>
              <w:pStyle w:val="ac"/>
              <w:spacing w:before="0" w:beforeAutospacing="0" w:after="60" w:afterAutospacing="0" w:line="264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3. Определя числеността на членовете на подвижната секционна комисия, както следва:</w:t>
            </w:r>
          </w:p>
          <w:p w14:paraId="6723C02C" w14:textId="77777777" w:rsidR="006E1AE0" w:rsidRPr="005111D0" w:rsidRDefault="006E1AE0" w:rsidP="006E1AE0">
            <w:pPr>
              <w:pStyle w:val="ac"/>
              <w:spacing w:before="0" w:beforeAutospacing="0" w:after="240" w:afterAutospacing="0" w:line="264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lastRenderedPageBreak/>
              <w:t>Подвижна секционна комисия по чл.90 от ИК - 5 члена в т.ч. председател, зам.-председател и секретар.</w:t>
            </w:r>
          </w:p>
          <w:p w14:paraId="61904A40" w14:textId="77777777" w:rsidR="006E1AE0" w:rsidRPr="005111D0" w:rsidRDefault="006E1AE0" w:rsidP="006E1AE0">
            <w:pPr>
              <w:pStyle w:val="ac"/>
              <w:spacing w:before="0" w:beforeAutospacing="0" w:after="120" w:afterAutospacing="0" w:line="264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 xml:space="preserve">4. Утвърждава разпределение на местата на членовете на  ПСИК, при следното съотношение между партиите и коалициите: </w:t>
            </w:r>
          </w:p>
          <w:p w14:paraId="777D5329" w14:textId="77777777" w:rsidR="006E1AE0" w:rsidRPr="005111D0" w:rsidRDefault="006E1AE0" w:rsidP="006E1AE0">
            <w:pPr>
              <w:shd w:val="clear" w:color="auto" w:fill="FFFFFF"/>
              <w:spacing w:after="150" w:line="300" w:lineRule="atLeast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А. Общ брой на места за всички членове на подвижна секционна комисия по чл.90 от ИК на територията на съответната община в изборен район 02-Бургаски:</w:t>
            </w:r>
          </w:p>
          <w:tbl>
            <w:tblPr>
              <w:tblW w:w="4956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7"/>
              <w:gridCol w:w="1526"/>
              <w:gridCol w:w="1108"/>
              <w:gridCol w:w="2110"/>
              <w:gridCol w:w="2204"/>
              <w:gridCol w:w="1488"/>
            </w:tblGrid>
            <w:tr w:rsidR="006E1AE0" w:rsidRPr="005111D0" w14:paraId="21D20720" w14:textId="77777777" w:rsidTr="00A80EF8"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1DEC4AE7" w14:textId="77777777" w:rsidR="006E1AE0" w:rsidRPr="005111D0" w:rsidRDefault="006E1AE0" w:rsidP="006E1AE0">
                  <w:pPr>
                    <w:shd w:val="clear" w:color="auto" w:fill="FFFFFF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Коалиция „ГЕРБ- СДС“</w:t>
                  </w:r>
                </w:p>
              </w:tc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0D022EE7" w14:textId="77777777" w:rsidR="006E1AE0" w:rsidRPr="005111D0" w:rsidRDefault="006E1AE0" w:rsidP="006E1AE0">
                  <w:pPr>
                    <w:shd w:val="clear" w:color="auto" w:fill="FFFFFF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Коалиция “ПП ДБ“</w:t>
                  </w:r>
                </w:p>
              </w:tc>
              <w:tc>
                <w:tcPr>
                  <w:tcW w:w="55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27CE0320" w14:textId="77777777" w:rsidR="006E1AE0" w:rsidRPr="005111D0" w:rsidRDefault="006E1AE0" w:rsidP="006E1AE0">
                  <w:pPr>
                    <w:shd w:val="clear" w:color="auto" w:fill="FFFFFF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ПП „ДПС“</w:t>
                  </w:r>
                </w:p>
              </w:tc>
              <w:tc>
                <w:tcPr>
                  <w:tcW w:w="105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255AA6BD" w14:textId="77777777" w:rsidR="006E1AE0" w:rsidRPr="005111D0" w:rsidRDefault="006E1AE0" w:rsidP="006E1AE0">
                  <w:pPr>
                    <w:shd w:val="clear" w:color="auto" w:fill="FFFFFF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ПП „Възраждане“</w:t>
                  </w:r>
                </w:p>
              </w:tc>
              <w:tc>
                <w:tcPr>
                  <w:tcW w:w="110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21BB5869" w14:textId="77777777" w:rsidR="006E1AE0" w:rsidRPr="005111D0" w:rsidRDefault="006E1AE0" w:rsidP="006E1AE0">
                  <w:pPr>
                    <w:shd w:val="clear" w:color="auto" w:fill="FFFFFF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Коалиция “БСП за България“</w:t>
                  </w:r>
                </w:p>
              </w:tc>
              <w:tc>
                <w:tcPr>
                  <w:tcW w:w="747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2B3B6D04" w14:textId="77777777" w:rsidR="006E1AE0" w:rsidRPr="005111D0" w:rsidRDefault="006E1AE0" w:rsidP="006E1AE0">
                  <w:pPr>
                    <w:shd w:val="clear" w:color="auto" w:fill="FFFFFF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ПП „Има такъв народ“</w:t>
                  </w:r>
                </w:p>
              </w:tc>
            </w:tr>
            <w:tr w:rsidR="006E1AE0" w:rsidRPr="005111D0" w14:paraId="5F3CB8DD" w14:textId="77777777" w:rsidTr="00A80EF8">
              <w:trPr>
                <w:trHeight w:val="254"/>
              </w:trPr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116813D8" w14:textId="77777777" w:rsidR="006E1AE0" w:rsidRPr="005111D0" w:rsidRDefault="006E1AE0" w:rsidP="006E1AE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60CE084E" w14:textId="77777777" w:rsidR="006E1AE0" w:rsidRPr="005111D0" w:rsidRDefault="006E1AE0" w:rsidP="006E1AE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  <w:tc>
                <w:tcPr>
                  <w:tcW w:w="55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5B217313" w14:textId="77777777" w:rsidR="006E1AE0" w:rsidRPr="005111D0" w:rsidRDefault="006E1AE0" w:rsidP="006E1AE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5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2D487878" w14:textId="77777777" w:rsidR="006E1AE0" w:rsidRPr="005111D0" w:rsidRDefault="006E1AE0" w:rsidP="006E1AE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  <w:tc>
                <w:tcPr>
                  <w:tcW w:w="110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504261E5" w14:textId="77777777" w:rsidR="006E1AE0" w:rsidRPr="005111D0" w:rsidRDefault="006E1AE0" w:rsidP="006E1AE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  <w:tc>
                <w:tcPr>
                  <w:tcW w:w="747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1DB260EA" w14:textId="77777777" w:rsidR="006E1AE0" w:rsidRPr="005111D0" w:rsidRDefault="006E1AE0" w:rsidP="006E1AE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</w:tr>
          </w:tbl>
          <w:p w14:paraId="378CD78B" w14:textId="77777777" w:rsidR="006E1AE0" w:rsidRPr="005111D0" w:rsidRDefault="006E1AE0" w:rsidP="006E1AE0">
            <w:pPr>
              <w:shd w:val="clear" w:color="auto" w:fill="FFFFFF"/>
              <w:spacing w:after="150" w:line="300" w:lineRule="atLeast"/>
              <w:rPr>
                <w:color w:val="000000"/>
                <w:sz w:val="28"/>
                <w:szCs w:val="28"/>
              </w:rPr>
            </w:pPr>
          </w:p>
          <w:p w14:paraId="3135C07F" w14:textId="77777777" w:rsidR="006E1AE0" w:rsidRPr="005111D0" w:rsidRDefault="006E1AE0" w:rsidP="006E1AE0">
            <w:pPr>
              <w:shd w:val="clear" w:color="auto" w:fill="FFFFFF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Б. Места в ръководствата на ПСИК:</w:t>
            </w:r>
          </w:p>
          <w:tbl>
            <w:tblPr>
              <w:tblW w:w="4956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7"/>
              <w:gridCol w:w="1526"/>
              <w:gridCol w:w="1108"/>
              <w:gridCol w:w="2110"/>
              <w:gridCol w:w="2204"/>
              <w:gridCol w:w="1488"/>
            </w:tblGrid>
            <w:tr w:rsidR="006E1AE0" w:rsidRPr="005111D0" w14:paraId="5AE25DE7" w14:textId="77777777" w:rsidTr="00A80EF8"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7626892C" w14:textId="77777777" w:rsidR="006E1AE0" w:rsidRPr="005111D0" w:rsidRDefault="006E1AE0" w:rsidP="006E1AE0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Коалиция „ГЕРБ- СДС“</w:t>
                  </w:r>
                </w:p>
              </w:tc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3F69504D" w14:textId="77777777" w:rsidR="006E1AE0" w:rsidRPr="005111D0" w:rsidRDefault="006E1AE0" w:rsidP="006E1AE0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Коалиция “ПП ДБ“</w:t>
                  </w:r>
                </w:p>
              </w:tc>
              <w:tc>
                <w:tcPr>
                  <w:tcW w:w="55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463A626E" w14:textId="77777777" w:rsidR="006E1AE0" w:rsidRPr="005111D0" w:rsidRDefault="006E1AE0" w:rsidP="006E1AE0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ПП „ДПС“</w:t>
                  </w:r>
                </w:p>
              </w:tc>
              <w:tc>
                <w:tcPr>
                  <w:tcW w:w="105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48DEE23D" w14:textId="77777777" w:rsidR="006E1AE0" w:rsidRPr="005111D0" w:rsidRDefault="006E1AE0" w:rsidP="006E1AE0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ПП „Възраждане“</w:t>
                  </w:r>
                </w:p>
              </w:tc>
              <w:tc>
                <w:tcPr>
                  <w:tcW w:w="110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299A148E" w14:textId="77777777" w:rsidR="006E1AE0" w:rsidRPr="005111D0" w:rsidRDefault="006E1AE0" w:rsidP="006E1AE0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Коалиция “БСП за България“</w:t>
                  </w:r>
                </w:p>
              </w:tc>
              <w:tc>
                <w:tcPr>
                  <w:tcW w:w="747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17134FA0" w14:textId="77777777" w:rsidR="006E1AE0" w:rsidRPr="005111D0" w:rsidRDefault="006E1AE0" w:rsidP="006E1AE0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ПП „Има такъв народ“</w:t>
                  </w:r>
                </w:p>
              </w:tc>
            </w:tr>
            <w:tr w:rsidR="006E1AE0" w:rsidRPr="005111D0" w14:paraId="131D4ECF" w14:textId="77777777" w:rsidTr="00A80EF8"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39394A46" w14:textId="77777777" w:rsidR="006E1AE0" w:rsidRPr="005111D0" w:rsidRDefault="006E1AE0" w:rsidP="006E1AE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65E333B9" w14:textId="77777777" w:rsidR="006E1AE0" w:rsidRPr="005111D0" w:rsidRDefault="006E1AE0" w:rsidP="006E1AE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  <w:tc>
                <w:tcPr>
                  <w:tcW w:w="55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5844274F" w14:textId="77777777" w:rsidR="006E1AE0" w:rsidRPr="005111D0" w:rsidRDefault="006E1AE0" w:rsidP="006E1AE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5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49A4D924" w14:textId="77777777" w:rsidR="006E1AE0" w:rsidRPr="005111D0" w:rsidRDefault="006E1AE0" w:rsidP="006E1AE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0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542B12F1" w14:textId="77777777" w:rsidR="006E1AE0" w:rsidRPr="005111D0" w:rsidRDefault="006E1AE0" w:rsidP="006E1AE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  <w:tc>
                <w:tcPr>
                  <w:tcW w:w="747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138291BA" w14:textId="77777777" w:rsidR="006E1AE0" w:rsidRPr="005111D0" w:rsidRDefault="006E1AE0" w:rsidP="006E1AE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989AF70" w14:textId="77777777" w:rsidR="00DF7BA0" w:rsidRPr="005111D0" w:rsidRDefault="00DF7BA0" w:rsidP="007F1088">
            <w:pPr>
              <w:spacing w:after="200" w:line="276" w:lineRule="auto"/>
              <w:ind w:firstLine="498"/>
              <w:rPr>
                <w:sz w:val="28"/>
                <w:szCs w:val="28"/>
              </w:rPr>
            </w:pPr>
          </w:p>
          <w:p w14:paraId="6BEE1D49" w14:textId="4DDA44AE" w:rsidR="007F1088" w:rsidRPr="005111D0" w:rsidRDefault="00507896" w:rsidP="007F1088">
            <w:pPr>
              <w:spacing w:after="200" w:line="276" w:lineRule="auto"/>
              <w:ind w:firstLine="498"/>
              <w:rPr>
                <w:sz w:val="28"/>
                <w:szCs w:val="28"/>
              </w:rPr>
            </w:pPr>
            <w:r w:rsidRPr="005111D0">
              <w:rPr>
                <w:sz w:val="28"/>
                <w:szCs w:val="28"/>
              </w:rPr>
              <w:t>ГЛАСУВАЛИ: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7F1088" w:rsidRPr="005111D0" w14:paraId="5C77A82D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65DA0" w14:textId="77777777" w:rsidR="007F1088" w:rsidRPr="005111D0" w:rsidRDefault="007F1088" w:rsidP="007F1088">
                  <w:pPr>
                    <w:ind w:firstLine="498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29061" w14:textId="77777777" w:rsidR="007F1088" w:rsidRPr="005111D0" w:rsidRDefault="007F1088" w:rsidP="007F1088">
                  <w:pPr>
                    <w:spacing w:after="200" w:line="276" w:lineRule="auto"/>
                    <w:ind w:firstLine="498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99720" w14:textId="77777777" w:rsidR="007F1088" w:rsidRPr="005111D0" w:rsidRDefault="007F1088" w:rsidP="007F1088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ПРОТИВ</w:t>
                  </w:r>
                </w:p>
              </w:tc>
            </w:tr>
            <w:tr w:rsidR="007F1088" w:rsidRPr="005111D0" w14:paraId="613E429E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BA26E" w14:textId="77777777" w:rsidR="007F1088" w:rsidRPr="005111D0" w:rsidRDefault="007F1088" w:rsidP="007F1088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35F3B" w14:textId="77777777" w:rsidR="007F1088" w:rsidRPr="005111D0" w:rsidRDefault="007F1088" w:rsidP="007F1088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92B48" w14:textId="77777777" w:rsidR="007F1088" w:rsidRPr="005111D0" w:rsidRDefault="007F1088" w:rsidP="007F1088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F1088" w:rsidRPr="005111D0" w14:paraId="3759651D" w14:textId="77777777" w:rsidTr="005618B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EA2F5" w14:textId="583DD139" w:rsidR="007F1088" w:rsidRPr="005111D0" w:rsidRDefault="008C4DA2" w:rsidP="007F1088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E58A2" w14:textId="77777777" w:rsidR="007F1088" w:rsidRPr="005111D0" w:rsidRDefault="007F1088" w:rsidP="007F1088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B3190" w14:textId="77777777" w:rsidR="007F1088" w:rsidRPr="005111D0" w:rsidRDefault="007F1088" w:rsidP="007F1088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F1088" w:rsidRPr="005111D0" w14:paraId="5A83791E" w14:textId="77777777" w:rsidTr="005618B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8D07D" w14:textId="7DFEF5A6" w:rsidR="007F1088" w:rsidRPr="005111D0" w:rsidRDefault="008C4DA2" w:rsidP="007F1088">
                  <w:pPr>
                    <w:spacing w:after="200" w:line="276" w:lineRule="auto"/>
                    <w:ind w:firstLine="498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 xml:space="preserve">Анелия Стоянова </w:t>
                  </w:r>
                  <w:proofErr w:type="spellStart"/>
                  <w:r w:rsidRPr="005111D0">
                    <w:rPr>
                      <w:sz w:val="28"/>
                      <w:szCs w:val="28"/>
                      <w:lang w:eastAsia="en-US"/>
                    </w:rPr>
                    <w:t>Долапчиева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34C23" w14:textId="77777777" w:rsidR="007F1088" w:rsidRPr="005111D0" w:rsidRDefault="007F1088" w:rsidP="007F1088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CB6F3" w14:textId="77777777" w:rsidR="007F1088" w:rsidRPr="005111D0" w:rsidRDefault="007F1088" w:rsidP="007F1088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F1088" w:rsidRPr="005111D0" w14:paraId="77B3CD15" w14:textId="77777777" w:rsidTr="005618B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A62DF" w14:textId="76972DEB" w:rsidR="007F1088" w:rsidRPr="005111D0" w:rsidRDefault="008C4DA2" w:rsidP="007F1088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FB8DC" w14:textId="77777777" w:rsidR="007F1088" w:rsidRPr="005111D0" w:rsidRDefault="007F1088" w:rsidP="007F1088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3C46F" w14:textId="77777777" w:rsidR="007F1088" w:rsidRPr="005111D0" w:rsidRDefault="007F1088" w:rsidP="007F1088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F1088" w:rsidRPr="005111D0" w14:paraId="3EBF0459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D6999" w14:textId="521F7F9B" w:rsidR="007F1088" w:rsidRPr="005111D0" w:rsidRDefault="008C4DA2" w:rsidP="007F1088">
                  <w:pPr>
                    <w:ind w:firstLine="567"/>
                    <w:rPr>
                      <w:sz w:val="28"/>
                      <w:szCs w:val="28"/>
                    </w:rPr>
                  </w:pPr>
                  <w:r w:rsidRPr="005111D0">
                    <w:rPr>
                      <w:sz w:val="28"/>
                      <w:szCs w:val="28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8B474" w14:textId="77777777" w:rsidR="007F1088" w:rsidRPr="005111D0" w:rsidRDefault="007F1088" w:rsidP="007F1088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7D84" w14:textId="77777777" w:rsidR="007F1088" w:rsidRPr="005111D0" w:rsidRDefault="007F1088" w:rsidP="007F1088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C4DA2" w:rsidRPr="005111D0" w14:paraId="447B71B2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6AA8A" w14:textId="060D416A" w:rsidR="008C4DA2" w:rsidRPr="005111D0" w:rsidRDefault="008C4DA2" w:rsidP="008C4DA2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 xml:space="preserve"> Пенка Колева </w:t>
                  </w:r>
                  <w:proofErr w:type="spellStart"/>
                  <w:r w:rsidRPr="005111D0">
                    <w:rPr>
                      <w:sz w:val="28"/>
                      <w:szCs w:val="28"/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52AA" w14:textId="77777777" w:rsidR="008C4DA2" w:rsidRPr="005111D0" w:rsidRDefault="008C4DA2" w:rsidP="008C4DA2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1821" w14:textId="77777777" w:rsidR="008C4DA2" w:rsidRPr="005111D0" w:rsidRDefault="008C4DA2" w:rsidP="008C4DA2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C4DA2" w:rsidRPr="005111D0" w14:paraId="3BA9A37B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58CFC" w14:textId="45933708" w:rsidR="008C4DA2" w:rsidRPr="005111D0" w:rsidRDefault="008C4DA2" w:rsidP="008C4DA2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E78CA" w14:textId="77777777" w:rsidR="008C4DA2" w:rsidRPr="005111D0" w:rsidRDefault="008C4DA2" w:rsidP="008C4DA2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C9DAC" w14:textId="77777777" w:rsidR="008C4DA2" w:rsidRPr="005111D0" w:rsidRDefault="008C4DA2" w:rsidP="008C4DA2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C4DA2" w:rsidRPr="005111D0" w14:paraId="2FD9318D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170E9" w14:textId="3BB30F3B" w:rsidR="008C4DA2" w:rsidRPr="005111D0" w:rsidRDefault="008C4DA2" w:rsidP="008C4DA2">
                  <w:pPr>
                    <w:ind w:firstLine="567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 xml:space="preserve">Джема </w:t>
                  </w:r>
                  <w:proofErr w:type="spellStart"/>
                  <w:r w:rsidRPr="005111D0">
                    <w:rPr>
                      <w:sz w:val="28"/>
                      <w:szCs w:val="28"/>
                      <w:lang w:eastAsia="en-US"/>
                    </w:rPr>
                    <w:t>Хариева</w:t>
                  </w:r>
                  <w:proofErr w:type="spellEnd"/>
                  <w:r w:rsidRPr="005111D0">
                    <w:rPr>
                      <w:sz w:val="28"/>
                      <w:szCs w:val="28"/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58292" w14:textId="77777777" w:rsidR="008C4DA2" w:rsidRPr="005111D0" w:rsidRDefault="008C4DA2" w:rsidP="008C4DA2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EF27A" w14:textId="77777777" w:rsidR="008C4DA2" w:rsidRPr="005111D0" w:rsidRDefault="008C4DA2" w:rsidP="008C4DA2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C4DA2" w:rsidRPr="005111D0" w14:paraId="682828C7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EB22F" w14:textId="5F5C131D" w:rsidR="008C4DA2" w:rsidRPr="005111D0" w:rsidRDefault="008C4DA2" w:rsidP="008C4DA2">
                  <w:pPr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lastRenderedPageBreak/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6853F" w14:textId="77777777" w:rsidR="008C4DA2" w:rsidRPr="005111D0" w:rsidRDefault="008C4DA2" w:rsidP="008C4DA2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2A95E" w14:textId="77777777" w:rsidR="008C4DA2" w:rsidRPr="005111D0" w:rsidRDefault="008C4DA2" w:rsidP="008C4DA2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5730E8DF" w14:textId="77777777" w:rsidR="007F1088" w:rsidRPr="005111D0" w:rsidRDefault="007F1088" w:rsidP="007F1088">
            <w:pPr>
              <w:shd w:val="clear" w:color="auto" w:fill="FFFFFF"/>
              <w:ind w:firstLine="498"/>
              <w:jc w:val="both"/>
              <w:rPr>
                <w:sz w:val="28"/>
                <w:szCs w:val="28"/>
              </w:rPr>
            </w:pPr>
          </w:p>
          <w:p w14:paraId="0A628F67" w14:textId="4EEEE290" w:rsidR="007F1088" w:rsidRPr="005111D0" w:rsidRDefault="007F1088" w:rsidP="007F1088">
            <w:pPr>
              <w:shd w:val="clear" w:color="auto" w:fill="FFFFFF"/>
              <w:ind w:firstLine="498"/>
              <w:jc w:val="both"/>
              <w:rPr>
                <w:sz w:val="28"/>
                <w:szCs w:val="28"/>
              </w:rPr>
            </w:pPr>
            <w:r w:rsidRPr="005111D0">
              <w:rPr>
                <w:sz w:val="28"/>
                <w:szCs w:val="28"/>
              </w:rPr>
              <w:t xml:space="preserve">Гласували </w:t>
            </w:r>
            <w:r w:rsidR="008C4DA2" w:rsidRPr="005111D0">
              <w:rPr>
                <w:sz w:val="28"/>
                <w:szCs w:val="28"/>
              </w:rPr>
              <w:t>9</w:t>
            </w:r>
            <w:r w:rsidRPr="005111D0">
              <w:rPr>
                <w:sz w:val="28"/>
                <w:szCs w:val="28"/>
              </w:rPr>
              <w:t xml:space="preserve">, „за“ </w:t>
            </w:r>
            <w:r w:rsidR="008C4DA2" w:rsidRPr="005111D0">
              <w:rPr>
                <w:sz w:val="28"/>
                <w:szCs w:val="28"/>
              </w:rPr>
              <w:t>9</w:t>
            </w:r>
            <w:r w:rsidRPr="005111D0">
              <w:rPr>
                <w:sz w:val="28"/>
                <w:szCs w:val="28"/>
              </w:rPr>
              <w:t xml:space="preserve"> , „против“ –няма.</w:t>
            </w:r>
          </w:p>
          <w:p w14:paraId="02241479" w14:textId="722EC8BD" w:rsidR="007F1088" w:rsidRPr="005111D0" w:rsidRDefault="007F1088" w:rsidP="007F1088">
            <w:pPr>
              <w:shd w:val="clear" w:color="auto" w:fill="FFFFFF"/>
              <w:ind w:firstLine="498"/>
              <w:jc w:val="both"/>
              <w:rPr>
                <w:sz w:val="28"/>
                <w:szCs w:val="28"/>
              </w:rPr>
            </w:pPr>
            <w:r w:rsidRPr="005111D0">
              <w:rPr>
                <w:sz w:val="28"/>
                <w:szCs w:val="28"/>
              </w:rPr>
              <w:t>Решени</w:t>
            </w:r>
            <w:r w:rsidR="00055CB0" w:rsidRPr="005111D0">
              <w:rPr>
                <w:sz w:val="28"/>
                <w:szCs w:val="28"/>
              </w:rPr>
              <w:t>е</w:t>
            </w:r>
            <w:r w:rsidRPr="005111D0">
              <w:rPr>
                <w:sz w:val="28"/>
                <w:szCs w:val="28"/>
              </w:rPr>
              <w:t>т</w:t>
            </w:r>
            <w:r w:rsidR="00055CB0" w:rsidRPr="005111D0">
              <w:rPr>
                <w:sz w:val="28"/>
                <w:szCs w:val="28"/>
              </w:rPr>
              <w:t>о е</w:t>
            </w:r>
            <w:r w:rsidRPr="005111D0">
              <w:rPr>
                <w:sz w:val="28"/>
                <w:szCs w:val="28"/>
              </w:rPr>
              <w:t xml:space="preserve"> приет</w:t>
            </w:r>
            <w:r w:rsidR="00055CB0" w:rsidRPr="005111D0">
              <w:rPr>
                <w:sz w:val="28"/>
                <w:szCs w:val="28"/>
              </w:rPr>
              <w:t>о</w:t>
            </w:r>
            <w:r w:rsidRPr="005111D0">
              <w:rPr>
                <w:sz w:val="28"/>
                <w:szCs w:val="28"/>
              </w:rPr>
              <w:t xml:space="preserve"> в 17,</w:t>
            </w:r>
            <w:r w:rsidR="00F61CC0" w:rsidRPr="005111D0">
              <w:rPr>
                <w:sz w:val="28"/>
                <w:szCs w:val="28"/>
              </w:rPr>
              <w:t>0</w:t>
            </w:r>
            <w:r w:rsidR="008C4DA2" w:rsidRPr="005111D0">
              <w:rPr>
                <w:sz w:val="28"/>
                <w:szCs w:val="28"/>
              </w:rPr>
              <w:t>5</w:t>
            </w:r>
            <w:r w:rsidRPr="005111D0">
              <w:rPr>
                <w:sz w:val="28"/>
                <w:szCs w:val="28"/>
              </w:rPr>
              <w:t xml:space="preserve"> ч </w:t>
            </w:r>
          </w:p>
          <w:p w14:paraId="017E5F88" w14:textId="77777777" w:rsidR="007F1088" w:rsidRPr="005111D0" w:rsidRDefault="007F1088" w:rsidP="005D375D">
            <w:pPr>
              <w:jc w:val="both"/>
              <w:rPr>
                <w:sz w:val="28"/>
                <w:szCs w:val="28"/>
                <w:u w:val="single"/>
              </w:rPr>
            </w:pPr>
          </w:p>
          <w:p w14:paraId="61D81E23" w14:textId="44570CF9" w:rsidR="005D375D" w:rsidRPr="005111D0" w:rsidRDefault="005D375D" w:rsidP="005D375D">
            <w:pPr>
              <w:jc w:val="both"/>
              <w:rPr>
                <w:sz w:val="28"/>
                <w:szCs w:val="28"/>
                <w:u w:val="single"/>
              </w:rPr>
            </w:pPr>
            <w:r w:rsidRPr="005111D0">
              <w:rPr>
                <w:sz w:val="28"/>
                <w:szCs w:val="28"/>
                <w:u w:val="single"/>
              </w:rPr>
              <w:t>По т.2 от дневния ред</w:t>
            </w:r>
          </w:p>
          <w:p w14:paraId="5CCE45E9" w14:textId="77777777" w:rsidR="003756B5" w:rsidRPr="005111D0" w:rsidRDefault="003756B5" w:rsidP="003756B5">
            <w:pPr>
              <w:shd w:val="clear" w:color="auto" w:fill="FEFEFE"/>
              <w:spacing w:after="180"/>
              <w:jc w:val="center"/>
              <w:rPr>
                <w:b/>
                <w:color w:val="000000"/>
                <w:sz w:val="28"/>
                <w:szCs w:val="28"/>
              </w:rPr>
            </w:pPr>
            <w:r w:rsidRPr="005111D0">
              <w:rPr>
                <w:b/>
                <w:color w:val="000000"/>
                <w:sz w:val="28"/>
                <w:szCs w:val="28"/>
              </w:rPr>
              <w:t>РЕШЕНИЕ</w:t>
            </w:r>
          </w:p>
          <w:p w14:paraId="705CDA80" w14:textId="77777777" w:rsidR="003756B5" w:rsidRPr="005111D0" w:rsidRDefault="003756B5" w:rsidP="003756B5">
            <w:pPr>
              <w:shd w:val="clear" w:color="auto" w:fill="FEFEFE"/>
              <w:spacing w:after="180"/>
              <w:jc w:val="center"/>
              <w:rPr>
                <w:b/>
                <w:color w:val="00B050"/>
                <w:sz w:val="28"/>
                <w:szCs w:val="28"/>
              </w:rPr>
            </w:pPr>
            <w:r w:rsidRPr="005111D0">
              <w:rPr>
                <w:b/>
                <w:color w:val="000000"/>
                <w:sz w:val="28"/>
                <w:szCs w:val="28"/>
              </w:rPr>
              <w:t>№ 105-</w:t>
            </w:r>
            <w:r w:rsidRPr="005111D0">
              <w:rPr>
                <w:b/>
                <w:sz w:val="28"/>
                <w:szCs w:val="28"/>
              </w:rPr>
              <w:t>ЕП/НС</w:t>
            </w:r>
          </w:p>
          <w:p w14:paraId="28466DFC" w14:textId="77777777" w:rsidR="003756B5" w:rsidRPr="005111D0" w:rsidRDefault="003756B5" w:rsidP="003756B5">
            <w:pPr>
              <w:pStyle w:val="ac"/>
              <w:spacing w:line="252" w:lineRule="auto"/>
              <w:ind w:firstLine="709"/>
              <w:jc w:val="both"/>
              <w:rPr>
                <w:color w:val="000000"/>
                <w:sz w:val="28"/>
                <w:szCs w:val="28"/>
                <w:lang w:val="ru-RU" w:eastAsia="zh-CN"/>
              </w:rPr>
            </w:pPr>
            <w:r w:rsidRPr="005111D0">
              <w:rPr>
                <w:color w:val="000000"/>
                <w:sz w:val="28"/>
                <w:szCs w:val="28"/>
                <w:lang w:val="ru-RU" w:eastAsia="zh-CN"/>
              </w:rPr>
              <w:t xml:space="preserve">ОТНОСНО: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Определяне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броя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на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секциите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за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гласуване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</w:t>
            </w:r>
            <w:proofErr w:type="gramStart"/>
            <w:r w:rsidRPr="005111D0">
              <w:rPr>
                <w:sz w:val="28"/>
                <w:szCs w:val="28"/>
                <w:lang w:val="ru-RU" w:eastAsia="zh-CN"/>
              </w:rPr>
              <w:t>на избиратели</w:t>
            </w:r>
            <w:proofErr w:type="gramEnd"/>
            <w:r w:rsidRPr="005111D0">
              <w:rPr>
                <w:sz w:val="28"/>
                <w:szCs w:val="28"/>
                <w:lang w:val="ru-RU" w:eastAsia="zh-CN"/>
              </w:rPr>
              <w:t xml:space="preserve"> с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трайни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увреждания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с подвижна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избирателна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кутия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,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утвърждаване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на </w:t>
            </w:r>
            <w:proofErr w:type="spellStart"/>
            <w:r w:rsidRPr="005111D0">
              <w:rPr>
                <w:sz w:val="28"/>
                <w:szCs w:val="28"/>
                <w:lang w:val="ru-RU" w:eastAsia="zh-CN"/>
              </w:rPr>
              <w:t>единния</w:t>
            </w:r>
            <w:proofErr w:type="spellEnd"/>
            <w:r w:rsidRPr="005111D0">
              <w:rPr>
                <w:sz w:val="28"/>
                <w:szCs w:val="28"/>
                <w:lang w:val="ru-RU" w:eastAsia="zh-CN"/>
              </w:rPr>
              <w:t xml:space="preserve"> номер, </w:t>
            </w:r>
            <w:r w:rsidRPr="005111D0">
              <w:rPr>
                <w:sz w:val="28"/>
                <w:szCs w:val="28"/>
              </w:rPr>
              <w:t xml:space="preserve">числеността на членовете и </w:t>
            </w:r>
            <w:r w:rsidRPr="005111D0">
              <w:rPr>
                <w:color w:val="000000"/>
                <w:sz w:val="28"/>
                <w:szCs w:val="28"/>
              </w:rPr>
              <w:t>разпределението им между партиите и коалициите, на територията на община Руен за</w:t>
            </w:r>
            <w:r w:rsidRPr="005111D0">
              <w:rPr>
                <w:color w:val="000000"/>
                <w:sz w:val="28"/>
                <w:szCs w:val="28"/>
                <w:lang w:val="ru-RU" w:eastAsia="zh-CN"/>
              </w:rPr>
              <w:t xml:space="preserve"> </w:t>
            </w:r>
            <w:r w:rsidRPr="005111D0">
              <w:rPr>
                <w:color w:val="000000"/>
                <w:sz w:val="28"/>
                <w:szCs w:val="28"/>
              </w:rPr>
              <w:t>произвеждане на избори за членове на Европейски парламент и за народно събрание на 9 юни 2024 г.</w:t>
            </w:r>
          </w:p>
          <w:p w14:paraId="30F6247B" w14:textId="77777777" w:rsidR="003756B5" w:rsidRPr="005111D0" w:rsidRDefault="003756B5" w:rsidP="003756B5">
            <w:pPr>
              <w:pStyle w:val="ac"/>
              <w:spacing w:after="120" w:afterAutospacing="0" w:line="252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В РИК Бургас е постъпило писмо с вх.№ 149/25.05.2024 г., с което избирателната комисия е уведомена, че към 25.05.2024 г. в Община Руен са постъпили 18 (осемнадесет) броя заявления от избиратели с трайни увреждания, желаещи да гласуват по постоянен или настоящ адрес, с подвижна избирателна кутия. Поради това кметът на Община Руен образува на територията на общината 1 /една/ ПСИК. Представена е Заповед № РД-08-365 от 25.05.2024г. на кмета на Община Руен.</w:t>
            </w:r>
          </w:p>
          <w:p w14:paraId="6DE2448B" w14:textId="77777777" w:rsidR="003756B5" w:rsidRPr="005111D0" w:rsidRDefault="003756B5" w:rsidP="003756B5">
            <w:pPr>
              <w:pStyle w:val="ac"/>
              <w:spacing w:before="0" w:beforeAutospacing="0" w:after="120" w:afterAutospacing="0" w:line="252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На основание чл.72, ал.1, т.1 и т.6 и чл.92 от ИК, Решение № 3130-ЕП/НС от 23.04.2024 г. на Централната избирателна комисия и Решение № 8-ЕП/НС от 24.04.2024 г. на РИК Бургас, Районна избирателна комисия Бургас</w:t>
            </w:r>
          </w:p>
          <w:p w14:paraId="1C6C7BBD" w14:textId="77777777" w:rsidR="003756B5" w:rsidRPr="005111D0" w:rsidRDefault="003756B5" w:rsidP="003756B5">
            <w:pPr>
              <w:shd w:val="clear" w:color="auto" w:fill="FFFFFF"/>
              <w:suppressAutoHyphens/>
              <w:spacing w:after="150"/>
              <w:ind w:firstLine="720"/>
              <w:jc w:val="center"/>
              <w:rPr>
                <w:b/>
                <w:bCs/>
                <w:color w:val="000000"/>
                <w:sz w:val="28"/>
                <w:szCs w:val="28"/>
                <w:lang w:val="ru-RU" w:eastAsia="zh-CN"/>
              </w:rPr>
            </w:pPr>
            <w:r w:rsidRPr="005111D0">
              <w:rPr>
                <w:b/>
                <w:bCs/>
                <w:color w:val="000000"/>
                <w:sz w:val="28"/>
                <w:szCs w:val="28"/>
                <w:lang w:val="ru-RU" w:eastAsia="zh-CN"/>
              </w:rPr>
              <w:t>Р Е Ш И:</w:t>
            </w:r>
          </w:p>
          <w:p w14:paraId="08D3C33A" w14:textId="77777777" w:rsidR="003756B5" w:rsidRPr="005111D0" w:rsidRDefault="003756B5" w:rsidP="003756B5">
            <w:pPr>
              <w:pStyle w:val="ac"/>
              <w:spacing w:before="0" w:beforeAutospacing="0" w:after="240" w:afterAutospacing="0" w:line="264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1. Определя 1 /една/ избирателна секция за гласуване с подвижна избирателна кутия за община Руен.</w:t>
            </w:r>
          </w:p>
          <w:p w14:paraId="3EF53913" w14:textId="77777777" w:rsidR="003756B5" w:rsidRPr="005111D0" w:rsidRDefault="003756B5" w:rsidP="003756B5">
            <w:pPr>
              <w:pStyle w:val="ac"/>
              <w:spacing w:before="0" w:beforeAutospacing="0" w:after="240" w:afterAutospacing="0" w:line="264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 xml:space="preserve">2. Утвърждава единния номер на подвижна секционна избирателна комисия за община Руен – </w:t>
            </w:r>
            <w:r w:rsidRPr="005111D0">
              <w:rPr>
                <w:b/>
                <w:color w:val="000000"/>
                <w:sz w:val="28"/>
                <w:szCs w:val="28"/>
              </w:rPr>
              <w:t>ПСИК № 02 18 00 053.</w:t>
            </w:r>
          </w:p>
          <w:p w14:paraId="609B5FCC" w14:textId="77777777" w:rsidR="003756B5" w:rsidRPr="005111D0" w:rsidRDefault="003756B5" w:rsidP="003756B5">
            <w:pPr>
              <w:pStyle w:val="ac"/>
              <w:spacing w:before="0" w:beforeAutospacing="0" w:after="60" w:afterAutospacing="0" w:line="264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3. Определя числеността на членовете на подвижната секционна комисия, както следва:</w:t>
            </w:r>
          </w:p>
          <w:p w14:paraId="43B70367" w14:textId="77777777" w:rsidR="003756B5" w:rsidRPr="005111D0" w:rsidRDefault="003756B5" w:rsidP="003756B5">
            <w:pPr>
              <w:pStyle w:val="ac"/>
              <w:spacing w:before="0" w:beforeAutospacing="0" w:after="240" w:afterAutospacing="0" w:line="264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Подвижна секционна комисия по чл.90 от ИК - 5 члена в т.ч. председател, зам.-председател и секретар.</w:t>
            </w:r>
          </w:p>
          <w:p w14:paraId="5F0A6EA4" w14:textId="77777777" w:rsidR="003756B5" w:rsidRPr="005111D0" w:rsidRDefault="003756B5" w:rsidP="003756B5">
            <w:pPr>
              <w:pStyle w:val="ac"/>
              <w:spacing w:before="0" w:beforeAutospacing="0" w:after="120" w:afterAutospacing="0" w:line="264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lastRenderedPageBreak/>
              <w:t xml:space="preserve">4. Утвърждава разпределение на местата на членовете на  ПСИК, при следното съотношение между партиите и коалициите: </w:t>
            </w:r>
          </w:p>
          <w:p w14:paraId="2E437CD2" w14:textId="77777777" w:rsidR="003756B5" w:rsidRPr="005111D0" w:rsidRDefault="003756B5" w:rsidP="003756B5">
            <w:pPr>
              <w:shd w:val="clear" w:color="auto" w:fill="FFFFFF"/>
              <w:spacing w:after="150" w:line="300" w:lineRule="atLeast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А. Общ брой на места за всички членове на подвижна секционна комисия по чл.90 от ИК на територията на съответната община в изборен район 02-Бургаски:</w:t>
            </w:r>
          </w:p>
          <w:tbl>
            <w:tblPr>
              <w:tblW w:w="4956" w:type="pct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527"/>
              <w:gridCol w:w="1526"/>
              <w:gridCol w:w="1108"/>
              <w:gridCol w:w="2110"/>
              <w:gridCol w:w="2204"/>
              <w:gridCol w:w="1488"/>
            </w:tblGrid>
            <w:tr w:rsidR="003756B5" w:rsidRPr="005111D0" w14:paraId="2F6A36FD" w14:textId="77777777" w:rsidTr="003756B5"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6E1845B3" w14:textId="77777777" w:rsidR="003756B5" w:rsidRPr="005111D0" w:rsidRDefault="003756B5" w:rsidP="003756B5">
                  <w:pPr>
                    <w:shd w:val="clear" w:color="auto" w:fill="FFFFFF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Коалиция „ГЕРБ- СДС“</w:t>
                  </w:r>
                </w:p>
              </w:tc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3436D3D2" w14:textId="77777777" w:rsidR="003756B5" w:rsidRPr="005111D0" w:rsidRDefault="003756B5" w:rsidP="003756B5">
                  <w:pPr>
                    <w:shd w:val="clear" w:color="auto" w:fill="FFFFFF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Коалиция “ПП ДБ“</w:t>
                  </w:r>
                </w:p>
              </w:tc>
              <w:tc>
                <w:tcPr>
                  <w:tcW w:w="55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3668F96E" w14:textId="77777777" w:rsidR="003756B5" w:rsidRPr="005111D0" w:rsidRDefault="003756B5" w:rsidP="003756B5">
                  <w:pPr>
                    <w:shd w:val="clear" w:color="auto" w:fill="FFFFFF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ПП „ДПС“</w:t>
                  </w:r>
                </w:p>
              </w:tc>
              <w:tc>
                <w:tcPr>
                  <w:tcW w:w="105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7435B824" w14:textId="77777777" w:rsidR="003756B5" w:rsidRPr="005111D0" w:rsidRDefault="003756B5" w:rsidP="003756B5">
                  <w:pPr>
                    <w:shd w:val="clear" w:color="auto" w:fill="FFFFFF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ПП „Възраждане“</w:t>
                  </w:r>
                </w:p>
              </w:tc>
              <w:tc>
                <w:tcPr>
                  <w:tcW w:w="110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4BE62C59" w14:textId="77777777" w:rsidR="003756B5" w:rsidRPr="005111D0" w:rsidRDefault="003756B5" w:rsidP="003756B5">
                  <w:pPr>
                    <w:shd w:val="clear" w:color="auto" w:fill="FFFFFF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Коалиция “БСП за България“</w:t>
                  </w:r>
                </w:p>
              </w:tc>
              <w:tc>
                <w:tcPr>
                  <w:tcW w:w="747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58402221" w14:textId="77777777" w:rsidR="003756B5" w:rsidRPr="005111D0" w:rsidRDefault="003756B5" w:rsidP="003756B5">
                  <w:pPr>
                    <w:shd w:val="clear" w:color="auto" w:fill="FFFFFF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ПП „Има такъв народ“</w:t>
                  </w:r>
                </w:p>
              </w:tc>
            </w:tr>
            <w:tr w:rsidR="003756B5" w:rsidRPr="005111D0" w14:paraId="05A3B365" w14:textId="77777777" w:rsidTr="003756B5">
              <w:trPr>
                <w:trHeight w:val="254"/>
              </w:trPr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18CC4A13" w14:textId="77777777" w:rsidR="003756B5" w:rsidRPr="005111D0" w:rsidRDefault="003756B5" w:rsidP="003756B5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70427D49" w14:textId="77777777" w:rsidR="003756B5" w:rsidRPr="005111D0" w:rsidRDefault="003756B5" w:rsidP="003756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  <w:tc>
                <w:tcPr>
                  <w:tcW w:w="55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41CD572D" w14:textId="77777777" w:rsidR="003756B5" w:rsidRPr="005111D0" w:rsidRDefault="003756B5" w:rsidP="003756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  <w:tc>
                <w:tcPr>
                  <w:tcW w:w="105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7D962459" w14:textId="77777777" w:rsidR="003756B5" w:rsidRPr="005111D0" w:rsidRDefault="003756B5" w:rsidP="003756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  <w:tc>
                <w:tcPr>
                  <w:tcW w:w="110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03FD63B8" w14:textId="77777777" w:rsidR="003756B5" w:rsidRPr="005111D0" w:rsidRDefault="003756B5" w:rsidP="003756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  <w:tc>
                <w:tcPr>
                  <w:tcW w:w="747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2AE74736" w14:textId="77777777" w:rsidR="003756B5" w:rsidRPr="005111D0" w:rsidRDefault="003756B5" w:rsidP="003756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7425D5D2" w14:textId="77777777" w:rsidR="003756B5" w:rsidRPr="005111D0" w:rsidRDefault="003756B5" w:rsidP="003756B5">
            <w:pPr>
              <w:shd w:val="clear" w:color="auto" w:fill="FFFFFF"/>
              <w:spacing w:after="150" w:line="300" w:lineRule="atLeast"/>
              <w:rPr>
                <w:color w:val="000000"/>
                <w:sz w:val="28"/>
                <w:szCs w:val="28"/>
              </w:rPr>
            </w:pPr>
          </w:p>
          <w:p w14:paraId="6A88D8F7" w14:textId="77777777" w:rsidR="003756B5" w:rsidRPr="005111D0" w:rsidRDefault="003756B5" w:rsidP="003756B5">
            <w:pPr>
              <w:shd w:val="clear" w:color="auto" w:fill="FFFFFF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Б. Места в ръководствата на ПСИК:</w:t>
            </w:r>
          </w:p>
          <w:tbl>
            <w:tblPr>
              <w:tblW w:w="4956" w:type="pct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527"/>
              <w:gridCol w:w="1526"/>
              <w:gridCol w:w="1108"/>
              <w:gridCol w:w="2110"/>
              <w:gridCol w:w="2204"/>
              <w:gridCol w:w="1488"/>
            </w:tblGrid>
            <w:tr w:rsidR="003756B5" w:rsidRPr="005111D0" w14:paraId="31DA2C48" w14:textId="77777777" w:rsidTr="003756B5"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1EF8695A" w14:textId="77777777" w:rsidR="003756B5" w:rsidRPr="005111D0" w:rsidRDefault="003756B5" w:rsidP="003756B5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Коалиция „ГЕРБ- СДС“</w:t>
                  </w:r>
                </w:p>
              </w:tc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3AEE7192" w14:textId="77777777" w:rsidR="003756B5" w:rsidRPr="005111D0" w:rsidRDefault="003756B5" w:rsidP="003756B5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Коалиция “ПП ДБ“</w:t>
                  </w:r>
                </w:p>
              </w:tc>
              <w:tc>
                <w:tcPr>
                  <w:tcW w:w="55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6887B9A4" w14:textId="77777777" w:rsidR="003756B5" w:rsidRPr="005111D0" w:rsidRDefault="003756B5" w:rsidP="003756B5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ПП „ДПС“</w:t>
                  </w:r>
                </w:p>
              </w:tc>
              <w:tc>
                <w:tcPr>
                  <w:tcW w:w="105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39E9ACFC" w14:textId="77777777" w:rsidR="003756B5" w:rsidRPr="005111D0" w:rsidRDefault="003756B5" w:rsidP="003756B5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ПП „Възраждане“</w:t>
                  </w:r>
                </w:p>
              </w:tc>
              <w:tc>
                <w:tcPr>
                  <w:tcW w:w="110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549E024F" w14:textId="77777777" w:rsidR="003756B5" w:rsidRPr="005111D0" w:rsidRDefault="003756B5" w:rsidP="003756B5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Коалиция “БСП за България“</w:t>
                  </w:r>
                </w:p>
              </w:tc>
              <w:tc>
                <w:tcPr>
                  <w:tcW w:w="747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4CCB6478" w14:textId="77777777" w:rsidR="003756B5" w:rsidRPr="005111D0" w:rsidRDefault="003756B5" w:rsidP="003756B5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ПП „Има такъв народ“</w:t>
                  </w:r>
                </w:p>
              </w:tc>
            </w:tr>
            <w:tr w:rsidR="003756B5" w:rsidRPr="005111D0" w14:paraId="6D0B1FFE" w14:textId="77777777" w:rsidTr="003756B5"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19E19416" w14:textId="77777777" w:rsidR="003756B5" w:rsidRPr="005111D0" w:rsidRDefault="003756B5" w:rsidP="003756B5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7DFABFDE" w14:textId="77777777" w:rsidR="003756B5" w:rsidRPr="005111D0" w:rsidRDefault="003756B5" w:rsidP="003756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  <w:tc>
                <w:tcPr>
                  <w:tcW w:w="55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179FAA7A" w14:textId="77777777" w:rsidR="003756B5" w:rsidRPr="005111D0" w:rsidRDefault="003756B5" w:rsidP="003756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111D0">
                    <w:rPr>
                      <w:b/>
                      <w:bCs/>
                      <w:color w:val="000000"/>
                      <w:sz w:val="28"/>
                      <w:szCs w:val="28"/>
                    </w:rPr>
                    <w:t>1 чл.</w:t>
                  </w:r>
                </w:p>
              </w:tc>
              <w:tc>
                <w:tcPr>
                  <w:tcW w:w="105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635BC37D" w14:textId="77777777" w:rsidR="003756B5" w:rsidRPr="005111D0" w:rsidRDefault="003756B5" w:rsidP="003756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0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526782F4" w14:textId="77777777" w:rsidR="003756B5" w:rsidRPr="005111D0" w:rsidRDefault="003756B5" w:rsidP="003756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47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68179DBC" w14:textId="77777777" w:rsidR="003756B5" w:rsidRPr="005111D0" w:rsidRDefault="003756B5" w:rsidP="003756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ED74649" w14:textId="77777777" w:rsidR="003756B5" w:rsidRPr="005111D0" w:rsidRDefault="003756B5" w:rsidP="003756B5">
            <w:pPr>
              <w:spacing w:before="240" w:after="120" w:line="264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5. Кметът на община Руен следва в законоустановените срокове да насрочи консултации за състава на ПСИК.</w:t>
            </w:r>
          </w:p>
          <w:p w14:paraId="03B057D5" w14:textId="77777777" w:rsidR="003756B5" w:rsidRPr="005111D0" w:rsidRDefault="003756B5" w:rsidP="003756B5">
            <w:pPr>
              <w:spacing w:after="120" w:line="264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 xml:space="preserve"> Едновременно с документите на хартиен носител от проведените консултации при кмета на общината за разпределяне квотите на партиите в секционните комисия, в РИК - Бургас се представят в електронен вид:</w:t>
            </w:r>
          </w:p>
          <w:p w14:paraId="1F263CC7" w14:textId="77777777" w:rsidR="003756B5" w:rsidRPr="005111D0" w:rsidRDefault="003756B5" w:rsidP="003756B5">
            <w:pPr>
              <w:spacing w:after="120" w:line="264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а) при постигнато съгласие в хода на консултациите – предложението на кмета на община Руен за състави на ПСИК, съдържащи необходимата информация за предложените членове на ПСИК в т.ч. длъжност в комисията и партията/коалицията, която ги предлага;</w:t>
            </w:r>
          </w:p>
          <w:p w14:paraId="18F67330" w14:textId="77777777" w:rsidR="003756B5" w:rsidRPr="005111D0" w:rsidRDefault="003756B5" w:rsidP="003756B5">
            <w:pPr>
              <w:spacing w:line="264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111D0">
              <w:rPr>
                <w:color w:val="000000"/>
                <w:sz w:val="28"/>
                <w:szCs w:val="28"/>
              </w:rPr>
              <w:t>б) извън случаите по буква „а“ - предложенията за съставите на ПСИК на партиите и коалициите, представени при консултациите, съдържащи необходимата информация за предложените членове на ПСИК.</w:t>
            </w:r>
          </w:p>
          <w:p w14:paraId="284B0733" w14:textId="6E738EED" w:rsidR="008605F8" w:rsidRPr="005111D0" w:rsidRDefault="008605F8" w:rsidP="001C6A39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4EDCA06E" w14:textId="77777777" w:rsidR="00E95430" w:rsidRPr="005111D0" w:rsidRDefault="00E95430" w:rsidP="00E95430">
            <w:pPr>
              <w:spacing w:after="200" w:line="276" w:lineRule="auto"/>
              <w:ind w:firstLine="498"/>
              <w:rPr>
                <w:sz w:val="28"/>
                <w:szCs w:val="28"/>
              </w:rPr>
            </w:pPr>
            <w:r w:rsidRPr="005111D0">
              <w:rPr>
                <w:sz w:val="28"/>
                <w:szCs w:val="28"/>
              </w:rPr>
              <w:t>ГЛАСУВАЛИ: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E95430" w:rsidRPr="005111D0" w14:paraId="4ED81BC6" w14:textId="77777777" w:rsidTr="00A7031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38D55" w14:textId="77777777" w:rsidR="00E95430" w:rsidRPr="005111D0" w:rsidRDefault="00E95430" w:rsidP="00E95430">
                  <w:pPr>
                    <w:ind w:firstLine="498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1A28A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D54580" w14:textId="77777777" w:rsidR="00E95430" w:rsidRPr="005111D0" w:rsidRDefault="00E95430" w:rsidP="00E95430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ПРОТИВ</w:t>
                  </w:r>
                </w:p>
              </w:tc>
            </w:tr>
            <w:tr w:rsidR="00E95430" w:rsidRPr="005111D0" w14:paraId="113438C7" w14:textId="77777777" w:rsidTr="00A7031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AE47F5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0B515A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CD13F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95430" w:rsidRPr="005111D0" w14:paraId="4F6D6AB7" w14:textId="77777777" w:rsidTr="00A7031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2EA6F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986A62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60512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95430" w:rsidRPr="005111D0" w14:paraId="09A55193" w14:textId="77777777" w:rsidTr="00A7031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3CCE4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lastRenderedPageBreak/>
                    <w:t xml:space="preserve">Анелия Стоянова </w:t>
                  </w:r>
                  <w:proofErr w:type="spellStart"/>
                  <w:r w:rsidRPr="005111D0">
                    <w:rPr>
                      <w:sz w:val="28"/>
                      <w:szCs w:val="28"/>
                      <w:lang w:eastAsia="en-US"/>
                    </w:rPr>
                    <w:t>Долапчиева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81B93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69A97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95430" w:rsidRPr="005111D0" w14:paraId="4EED1E71" w14:textId="77777777" w:rsidTr="00A7031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72927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29237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001AE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95430" w:rsidRPr="005111D0" w14:paraId="77523D6C" w14:textId="77777777" w:rsidTr="00A7031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5B1A9" w14:textId="77777777" w:rsidR="00E95430" w:rsidRPr="005111D0" w:rsidRDefault="00E95430" w:rsidP="00E95430">
                  <w:pPr>
                    <w:ind w:firstLine="567"/>
                    <w:rPr>
                      <w:sz w:val="28"/>
                      <w:szCs w:val="28"/>
                    </w:rPr>
                  </w:pPr>
                  <w:r w:rsidRPr="005111D0">
                    <w:rPr>
                      <w:sz w:val="28"/>
                      <w:szCs w:val="28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D8DB7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27FEB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95430" w:rsidRPr="005111D0" w14:paraId="6CC08D0F" w14:textId="77777777" w:rsidTr="00A7031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B5D62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 xml:space="preserve"> Пенка Колева </w:t>
                  </w:r>
                  <w:proofErr w:type="spellStart"/>
                  <w:r w:rsidRPr="005111D0">
                    <w:rPr>
                      <w:sz w:val="28"/>
                      <w:szCs w:val="28"/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A49E6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1D978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95430" w:rsidRPr="005111D0" w14:paraId="11D5279B" w14:textId="77777777" w:rsidTr="00A7031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068B1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ED2C09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F3807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95430" w:rsidRPr="005111D0" w14:paraId="49C5EA88" w14:textId="77777777" w:rsidTr="00A7031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D2E97" w14:textId="77777777" w:rsidR="00E95430" w:rsidRPr="005111D0" w:rsidRDefault="00E95430" w:rsidP="00E95430">
                  <w:pPr>
                    <w:ind w:firstLine="567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 xml:space="preserve">Джема </w:t>
                  </w:r>
                  <w:proofErr w:type="spellStart"/>
                  <w:r w:rsidRPr="005111D0">
                    <w:rPr>
                      <w:sz w:val="28"/>
                      <w:szCs w:val="28"/>
                      <w:lang w:eastAsia="en-US"/>
                    </w:rPr>
                    <w:t>Хариева</w:t>
                  </w:r>
                  <w:proofErr w:type="spellEnd"/>
                  <w:r w:rsidRPr="005111D0">
                    <w:rPr>
                      <w:sz w:val="28"/>
                      <w:szCs w:val="28"/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D1230F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AC5DF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95430" w:rsidRPr="005111D0" w14:paraId="318ACD85" w14:textId="77777777" w:rsidTr="00A7031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33A2C" w14:textId="77777777" w:rsidR="00E95430" w:rsidRPr="005111D0" w:rsidRDefault="00E95430" w:rsidP="00E95430">
                  <w:pPr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9B90DD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5111D0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130D2" w14:textId="77777777" w:rsidR="00E95430" w:rsidRPr="005111D0" w:rsidRDefault="00E95430" w:rsidP="00E95430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34FB2A01" w14:textId="77777777" w:rsidR="00E95430" w:rsidRPr="005111D0" w:rsidRDefault="00E95430" w:rsidP="00E95430">
            <w:pPr>
              <w:shd w:val="clear" w:color="auto" w:fill="FFFFFF"/>
              <w:ind w:firstLine="498"/>
              <w:jc w:val="both"/>
              <w:rPr>
                <w:sz w:val="28"/>
                <w:szCs w:val="28"/>
              </w:rPr>
            </w:pPr>
          </w:p>
          <w:p w14:paraId="2287352B" w14:textId="77777777" w:rsidR="00E95430" w:rsidRPr="005111D0" w:rsidRDefault="00E95430" w:rsidP="00E95430">
            <w:pPr>
              <w:shd w:val="clear" w:color="auto" w:fill="FFFFFF"/>
              <w:ind w:firstLine="498"/>
              <w:jc w:val="both"/>
              <w:rPr>
                <w:sz w:val="28"/>
                <w:szCs w:val="28"/>
              </w:rPr>
            </w:pPr>
            <w:r w:rsidRPr="005111D0">
              <w:rPr>
                <w:sz w:val="28"/>
                <w:szCs w:val="28"/>
              </w:rPr>
              <w:t>Гласували 9, „за“ 9 , „против“ –няма.</w:t>
            </w:r>
          </w:p>
          <w:p w14:paraId="380F6D11" w14:textId="3B394175" w:rsidR="00E95430" w:rsidRPr="005111D0" w:rsidRDefault="00E95430" w:rsidP="00E95430">
            <w:pPr>
              <w:shd w:val="clear" w:color="auto" w:fill="FFFFFF"/>
              <w:ind w:firstLine="498"/>
              <w:jc w:val="both"/>
              <w:rPr>
                <w:sz w:val="28"/>
                <w:szCs w:val="28"/>
              </w:rPr>
            </w:pPr>
            <w:r w:rsidRPr="005111D0">
              <w:rPr>
                <w:sz w:val="28"/>
                <w:szCs w:val="28"/>
              </w:rPr>
              <w:t xml:space="preserve">Решението е прието в 17,10 ч </w:t>
            </w:r>
          </w:p>
          <w:p w14:paraId="623F0804" w14:textId="0B776D74" w:rsidR="008605F8" w:rsidRPr="005111D0" w:rsidRDefault="008605F8" w:rsidP="001C6A39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6ECB1066" w14:textId="77777777" w:rsidR="00262218" w:rsidRPr="005111D0" w:rsidRDefault="00262218" w:rsidP="005111D0">
            <w:pPr>
              <w:ind w:firstLine="495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5111D0">
              <w:rPr>
                <w:sz w:val="28"/>
                <w:szCs w:val="28"/>
              </w:rPr>
              <w:t>След изчерпване на дневния ред председателят закри заседанието.</w:t>
            </w:r>
          </w:p>
          <w:p w14:paraId="5C92BF37" w14:textId="1C2E62D8" w:rsidR="00CE3D72" w:rsidRPr="005111D0" w:rsidRDefault="00CE3D72" w:rsidP="00C220AF">
            <w:pPr>
              <w:ind w:firstLine="498"/>
              <w:jc w:val="both"/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</w:tc>
      </w:tr>
    </w:tbl>
    <w:p w14:paraId="3AF58E46" w14:textId="7F3C4241" w:rsidR="00DA2315" w:rsidRPr="005111D0" w:rsidRDefault="00DA2315" w:rsidP="00DA2315">
      <w:pPr>
        <w:spacing w:after="200" w:line="276" w:lineRule="auto"/>
        <w:ind w:firstLine="498"/>
        <w:rPr>
          <w:sz w:val="28"/>
          <w:szCs w:val="28"/>
        </w:rPr>
      </w:pPr>
      <w:r w:rsidRPr="005111D0">
        <w:rPr>
          <w:sz w:val="28"/>
          <w:szCs w:val="28"/>
        </w:rPr>
        <w:lastRenderedPageBreak/>
        <w:t xml:space="preserve"> </w:t>
      </w:r>
    </w:p>
    <w:p w14:paraId="22466184" w14:textId="77777777" w:rsidR="00DA2315" w:rsidRPr="005111D0" w:rsidRDefault="00DA2315" w:rsidP="00DA2315">
      <w:pPr>
        <w:shd w:val="clear" w:color="auto" w:fill="FFFFFF"/>
        <w:ind w:firstLine="498"/>
        <w:jc w:val="both"/>
        <w:rPr>
          <w:sz w:val="28"/>
          <w:szCs w:val="28"/>
        </w:rPr>
      </w:pPr>
    </w:p>
    <w:p w14:paraId="68C24ACF" w14:textId="77777777" w:rsidR="00876B5A" w:rsidRPr="005111D0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5111D0">
        <w:rPr>
          <w:sz w:val="28"/>
          <w:szCs w:val="28"/>
        </w:rPr>
        <w:t>ПРЕДСЕДАТЕЛ:</w:t>
      </w:r>
    </w:p>
    <w:p w14:paraId="00BCCBE8" w14:textId="3BCDB99D" w:rsidR="00876B5A" w:rsidRPr="005111D0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5111D0">
        <w:rPr>
          <w:sz w:val="28"/>
          <w:szCs w:val="28"/>
        </w:rPr>
        <w:t xml:space="preserve">                       Фани Семерджиева</w:t>
      </w:r>
    </w:p>
    <w:p w14:paraId="65E73B8D" w14:textId="7DC39A8C" w:rsidR="00876B5A" w:rsidRPr="005111D0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5111D0">
        <w:rPr>
          <w:sz w:val="28"/>
          <w:szCs w:val="28"/>
        </w:rPr>
        <w:t xml:space="preserve">СЕКРЕТАР:        </w:t>
      </w:r>
    </w:p>
    <w:p w14:paraId="63E70327" w14:textId="1E9869F7" w:rsidR="006749B7" w:rsidRPr="005111D0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  <w:lang w:val="en-US"/>
        </w:rPr>
      </w:pPr>
      <w:r w:rsidRPr="005111D0">
        <w:rPr>
          <w:sz w:val="28"/>
          <w:szCs w:val="28"/>
        </w:rPr>
        <w:t xml:space="preserve">                    </w:t>
      </w:r>
      <w:r w:rsidR="00C3212D" w:rsidRPr="005111D0">
        <w:rPr>
          <w:sz w:val="28"/>
          <w:szCs w:val="28"/>
        </w:rPr>
        <w:t xml:space="preserve"> </w:t>
      </w:r>
      <w:r w:rsidRPr="005111D0">
        <w:rPr>
          <w:sz w:val="28"/>
          <w:szCs w:val="28"/>
        </w:rPr>
        <w:t xml:space="preserve">  </w:t>
      </w:r>
      <w:r w:rsidR="009C5AD5" w:rsidRPr="005111D0">
        <w:rPr>
          <w:sz w:val="28"/>
          <w:szCs w:val="28"/>
        </w:rPr>
        <w:t>Емине Иляз</w:t>
      </w:r>
    </w:p>
    <w:sectPr w:rsidR="006749B7" w:rsidRPr="005111D0" w:rsidSect="00850D90">
      <w:headerReference w:type="default" r:id="rId8"/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65E28" w14:textId="77777777" w:rsidR="00362DDD" w:rsidRDefault="00362DDD" w:rsidP="00B71829">
      <w:r>
        <w:separator/>
      </w:r>
    </w:p>
  </w:endnote>
  <w:endnote w:type="continuationSeparator" w:id="0">
    <w:p w14:paraId="12C808BC" w14:textId="77777777" w:rsidR="00362DDD" w:rsidRDefault="00362DDD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704511"/>
      <w:docPartObj>
        <w:docPartGallery w:val="Page Numbers (Bottom of Page)"/>
        <w:docPartUnique/>
      </w:docPartObj>
    </w:sdtPr>
    <w:sdtEndPr/>
    <w:sdtContent>
      <w:p w14:paraId="70106422" w14:textId="0C659B0A" w:rsidR="005618BB" w:rsidRDefault="005618B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1D0">
          <w:rPr>
            <w:noProof/>
          </w:rPr>
          <w:t>5</w:t>
        </w:r>
        <w:r>
          <w:fldChar w:fldCharType="end"/>
        </w:r>
      </w:p>
    </w:sdtContent>
  </w:sdt>
  <w:p w14:paraId="6F3800F0" w14:textId="77777777" w:rsidR="005618BB" w:rsidRDefault="005618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CF42E" w14:textId="77777777" w:rsidR="00362DDD" w:rsidRDefault="00362DDD" w:rsidP="00B71829">
      <w:r>
        <w:separator/>
      </w:r>
    </w:p>
  </w:footnote>
  <w:footnote w:type="continuationSeparator" w:id="0">
    <w:p w14:paraId="129819E3" w14:textId="77777777" w:rsidR="00362DDD" w:rsidRDefault="00362DDD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0540" w14:textId="77777777" w:rsidR="005618BB" w:rsidRDefault="005618BB">
    <w:pPr>
      <w:pStyle w:val="a6"/>
    </w:pPr>
  </w:p>
  <w:p w14:paraId="648E826A" w14:textId="77777777" w:rsidR="005618BB" w:rsidRDefault="005618BB">
    <w:pPr>
      <w:pStyle w:val="a6"/>
    </w:pPr>
  </w:p>
  <w:p w14:paraId="60DD5FAA" w14:textId="77777777" w:rsidR="005618BB" w:rsidRDefault="005618BB">
    <w:pPr>
      <w:pStyle w:val="a6"/>
    </w:pPr>
  </w:p>
  <w:p w14:paraId="0A7EED47" w14:textId="77777777" w:rsidR="005618BB" w:rsidRDefault="005618BB">
    <w:pPr>
      <w:pStyle w:val="a6"/>
    </w:pPr>
  </w:p>
  <w:p w14:paraId="2FE32FD1" w14:textId="77777777" w:rsidR="005618BB" w:rsidRDefault="005618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237CCF"/>
    <w:multiLevelType w:val="hybridMultilevel"/>
    <w:tmpl w:val="7840BD54"/>
    <w:lvl w:ilvl="0" w:tplc="1F7E9F86">
      <w:start w:val="4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2" w15:restartNumberingAfterBreak="0">
    <w:nsid w:val="302D5B08"/>
    <w:multiLevelType w:val="hybridMultilevel"/>
    <w:tmpl w:val="CD303534"/>
    <w:lvl w:ilvl="0" w:tplc="CDF009A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3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F3230E7"/>
    <w:multiLevelType w:val="hybridMultilevel"/>
    <w:tmpl w:val="81702444"/>
    <w:lvl w:ilvl="0" w:tplc="FD207FA6">
      <w:start w:val="2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5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0"/>
  </w:num>
  <w:num w:numId="5">
    <w:abstractNumId w:val="4"/>
  </w:num>
  <w:num w:numId="6">
    <w:abstractNumId w:val="17"/>
  </w:num>
  <w:num w:numId="7">
    <w:abstractNumId w:val="19"/>
  </w:num>
  <w:num w:numId="8">
    <w:abstractNumId w:val="2"/>
  </w:num>
  <w:num w:numId="9">
    <w:abstractNumId w:val="16"/>
  </w:num>
  <w:num w:numId="10">
    <w:abstractNumId w:val="6"/>
  </w:num>
  <w:num w:numId="11">
    <w:abstractNumId w:val="21"/>
  </w:num>
  <w:num w:numId="12">
    <w:abstractNumId w:val="0"/>
  </w:num>
  <w:num w:numId="13">
    <w:abstractNumId w:val="14"/>
  </w:num>
  <w:num w:numId="14">
    <w:abstractNumId w:val="12"/>
  </w:num>
  <w:num w:numId="15">
    <w:abstractNumId w:val="11"/>
  </w:num>
  <w:num w:numId="16">
    <w:abstractNumId w:val="13"/>
  </w:num>
  <w:num w:numId="17">
    <w:abstractNumId w:val="18"/>
  </w:num>
  <w:num w:numId="18">
    <w:abstractNumId w:val="10"/>
  </w:num>
  <w:num w:numId="19">
    <w:abstractNumId w:val="1"/>
  </w:num>
  <w:num w:numId="20">
    <w:abstractNumId w:val="7"/>
  </w:num>
  <w:num w:numId="21">
    <w:abstractNumId w:val="23"/>
  </w:num>
  <w:num w:numId="22">
    <w:abstractNumId w:val="22"/>
  </w:num>
  <w:num w:numId="23">
    <w:abstractNumId w:val="1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4C"/>
    <w:rsid w:val="00031F39"/>
    <w:rsid w:val="000516F6"/>
    <w:rsid w:val="00055B23"/>
    <w:rsid w:val="00055CB0"/>
    <w:rsid w:val="0005619D"/>
    <w:rsid w:val="00093940"/>
    <w:rsid w:val="0009789C"/>
    <w:rsid w:val="000B2AFB"/>
    <w:rsid w:val="000C245D"/>
    <w:rsid w:val="000C405A"/>
    <w:rsid w:val="000D0DE3"/>
    <w:rsid w:val="000F068B"/>
    <w:rsid w:val="00117AFD"/>
    <w:rsid w:val="00127300"/>
    <w:rsid w:val="001326FA"/>
    <w:rsid w:val="001340DA"/>
    <w:rsid w:val="001449A3"/>
    <w:rsid w:val="001533DB"/>
    <w:rsid w:val="001606A5"/>
    <w:rsid w:val="001649F6"/>
    <w:rsid w:val="00172F03"/>
    <w:rsid w:val="00177609"/>
    <w:rsid w:val="00177E09"/>
    <w:rsid w:val="00181DBB"/>
    <w:rsid w:val="00187F2B"/>
    <w:rsid w:val="0019314E"/>
    <w:rsid w:val="001B2234"/>
    <w:rsid w:val="001C2F7F"/>
    <w:rsid w:val="001C6A39"/>
    <w:rsid w:val="001D4C97"/>
    <w:rsid w:val="001E0323"/>
    <w:rsid w:val="001F1F54"/>
    <w:rsid w:val="001F2D4B"/>
    <w:rsid w:val="002054DB"/>
    <w:rsid w:val="00206FBE"/>
    <w:rsid w:val="00221485"/>
    <w:rsid w:val="00224E54"/>
    <w:rsid w:val="00244F39"/>
    <w:rsid w:val="00253FF6"/>
    <w:rsid w:val="00262218"/>
    <w:rsid w:val="00262494"/>
    <w:rsid w:val="002742FB"/>
    <w:rsid w:val="0029139E"/>
    <w:rsid w:val="002E0002"/>
    <w:rsid w:val="002E489B"/>
    <w:rsid w:val="002F1AAF"/>
    <w:rsid w:val="002F2BBF"/>
    <w:rsid w:val="002F339A"/>
    <w:rsid w:val="00304BB8"/>
    <w:rsid w:val="003131D2"/>
    <w:rsid w:val="00316E0E"/>
    <w:rsid w:val="003219E2"/>
    <w:rsid w:val="00325E68"/>
    <w:rsid w:val="0034123D"/>
    <w:rsid w:val="003440C9"/>
    <w:rsid w:val="00362DDD"/>
    <w:rsid w:val="00364900"/>
    <w:rsid w:val="003756B5"/>
    <w:rsid w:val="0037675D"/>
    <w:rsid w:val="0038496C"/>
    <w:rsid w:val="003B6FB9"/>
    <w:rsid w:val="003B7009"/>
    <w:rsid w:val="003D5BA4"/>
    <w:rsid w:val="00401C9C"/>
    <w:rsid w:val="00406A78"/>
    <w:rsid w:val="00434D23"/>
    <w:rsid w:val="0045023F"/>
    <w:rsid w:val="00450440"/>
    <w:rsid w:val="0045421E"/>
    <w:rsid w:val="004571E2"/>
    <w:rsid w:val="00460AD4"/>
    <w:rsid w:val="004713A1"/>
    <w:rsid w:val="004756EB"/>
    <w:rsid w:val="0047718A"/>
    <w:rsid w:val="00493CA8"/>
    <w:rsid w:val="00495354"/>
    <w:rsid w:val="004A056F"/>
    <w:rsid w:val="004A09C0"/>
    <w:rsid w:val="004A58FE"/>
    <w:rsid w:val="004A65D3"/>
    <w:rsid w:val="004B0B6C"/>
    <w:rsid w:val="004B42BF"/>
    <w:rsid w:val="004B7672"/>
    <w:rsid w:val="004C6695"/>
    <w:rsid w:val="004C7BE9"/>
    <w:rsid w:val="004D0B19"/>
    <w:rsid w:val="004D181F"/>
    <w:rsid w:val="004E3B4D"/>
    <w:rsid w:val="00507896"/>
    <w:rsid w:val="005111D0"/>
    <w:rsid w:val="00514B7C"/>
    <w:rsid w:val="00515249"/>
    <w:rsid w:val="005212AA"/>
    <w:rsid w:val="00530B62"/>
    <w:rsid w:val="00536902"/>
    <w:rsid w:val="00552ED2"/>
    <w:rsid w:val="00554024"/>
    <w:rsid w:val="00554587"/>
    <w:rsid w:val="005618BB"/>
    <w:rsid w:val="00567A60"/>
    <w:rsid w:val="00592261"/>
    <w:rsid w:val="005966D8"/>
    <w:rsid w:val="005B1F9D"/>
    <w:rsid w:val="005C1DC4"/>
    <w:rsid w:val="005D375D"/>
    <w:rsid w:val="005D6EC1"/>
    <w:rsid w:val="005E3D43"/>
    <w:rsid w:val="005F6A8B"/>
    <w:rsid w:val="00611ECA"/>
    <w:rsid w:val="006127B6"/>
    <w:rsid w:val="00615C38"/>
    <w:rsid w:val="006245C2"/>
    <w:rsid w:val="0063153A"/>
    <w:rsid w:val="0066482D"/>
    <w:rsid w:val="006749B7"/>
    <w:rsid w:val="0068298E"/>
    <w:rsid w:val="006858AE"/>
    <w:rsid w:val="00694BE7"/>
    <w:rsid w:val="006A03A8"/>
    <w:rsid w:val="006E1763"/>
    <w:rsid w:val="006E1AE0"/>
    <w:rsid w:val="006F1356"/>
    <w:rsid w:val="00701A53"/>
    <w:rsid w:val="007161FE"/>
    <w:rsid w:val="00720537"/>
    <w:rsid w:val="007317C8"/>
    <w:rsid w:val="007651DE"/>
    <w:rsid w:val="007717D8"/>
    <w:rsid w:val="00783376"/>
    <w:rsid w:val="00787170"/>
    <w:rsid w:val="007905EE"/>
    <w:rsid w:val="007D0F9A"/>
    <w:rsid w:val="007D2056"/>
    <w:rsid w:val="007E49AD"/>
    <w:rsid w:val="007F1088"/>
    <w:rsid w:val="00800A22"/>
    <w:rsid w:val="00804088"/>
    <w:rsid w:val="00812868"/>
    <w:rsid w:val="00850D90"/>
    <w:rsid w:val="00851EA1"/>
    <w:rsid w:val="008605F8"/>
    <w:rsid w:val="008653DB"/>
    <w:rsid w:val="00876B5A"/>
    <w:rsid w:val="00891170"/>
    <w:rsid w:val="00897362"/>
    <w:rsid w:val="00897ABE"/>
    <w:rsid w:val="008C4DA2"/>
    <w:rsid w:val="008E45C1"/>
    <w:rsid w:val="009001DA"/>
    <w:rsid w:val="00900EDE"/>
    <w:rsid w:val="00915AE8"/>
    <w:rsid w:val="00917D4C"/>
    <w:rsid w:val="00923114"/>
    <w:rsid w:val="00932C3A"/>
    <w:rsid w:val="00942D7E"/>
    <w:rsid w:val="009516D2"/>
    <w:rsid w:val="00955FB0"/>
    <w:rsid w:val="00987641"/>
    <w:rsid w:val="00991002"/>
    <w:rsid w:val="00993265"/>
    <w:rsid w:val="009A2878"/>
    <w:rsid w:val="009A6586"/>
    <w:rsid w:val="009B4D45"/>
    <w:rsid w:val="009C004A"/>
    <w:rsid w:val="009C5AD5"/>
    <w:rsid w:val="009C7940"/>
    <w:rsid w:val="009D4423"/>
    <w:rsid w:val="009D6D2C"/>
    <w:rsid w:val="009E5488"/>
    <w:rsid w:val="009E7CC1"/>
    <w:rsid w:val="009F5352"/>
    <w:rsid w:val="00A46CCC"/>
    <w:rsid w:val="00A57D40"/>
    <w:rsid w:val="00A64E65"/>
    <w:rsid w:val="00A7792F"/>
    <w:rsid w:val="00A81298"/>
    <w:rsid w:val="00A8156A"/>
    <w:rsid w:val="00A83050"/>
    <w:rsid w:val="00AA2C2E"/>
    <w:rsid w:val="00AA3365"/>
    <w:rsid w:val="00AC24D8"/>
    <w:rsid w:val="00AD5677"/>
    <w:rsid w:val="00AE4A82"/>
    <w:rsid w:val="00AE78BA"/>
    <w:rsid w:val="00AE793B"/>
    <w:rsid w:val="00B12312"/>
    <w:rsid w:val="00B16F18"/>
    <w:rsid w:val="00B25F4C"/>
    <w:rsid w:val="00B463F8"/>
    <w:rsid w:val="00B46D30"/>
    <w:rsid w:val="00B562C5"/>
    <w:rsid w:val="00B651CB"/>
    <w:rsid w:val="00B71829"/>
    <w:rsid w:val="00B77B9A"/>
    <w:rsid w:val="00B831E1"/>
    <w:rsid w:val="00B86B1B"/>
    <w:rsid w:val="00B92B2C"/>
    <w:rsid w:val="00BB2AA4"/>
    <w:rsid w:val="00BC5DDC"/>
    <w:rsid w:val="00C049F1"/>
    <w:rsid w:val="00C17140"/>
    <w:rsid w:val="00C220AF"/>
    <w:rsid w:val="00C3212D"/>
    <w:rsid w:val="00C41E16"/>
    <w:rsid w:val="00C540F1"/>
    <w:rsid w:val="00C640EC"/>
    <w:rsid w:val="00C67049"/>
    <w:rsid w:val="00C77473"/>
    <w:rsid w:val="00C81260"/>
    <w:rsid w:val="00C96B0B"/>
    <w:rsid w:val="00CA6AAF"/>
    <w:rsid w:val="00CB328E"/>
    <w:rsid w:val="00CB45AE"/>
    <w:rsid w:val="00CC0BBB"/>
    <w:rsid w:val="00CD06A4"/>
    <w:rsid w:val="00CD678F"/>
    <w:rsid w:val="00CE3D72"/>
    <w:rsid w:val="00CE5151"/>
    <w:rsid w:val="00CF63BB"/>
    <w:rsid w:val="00D01D81"/>
    <w:rsid w:val="00D04A96"/>
    <w:rsid w:val="00D07D94"/>
    <w:rsid w:val="00D11FC6"/>
    <w:rsid w:val="00D34A87"/>
    <w:rsid w:val="00D4047D"/>
    <w:rsid w:val="00D529AC"/>
    <w:rsid w:val="00D66A42"/>
    <w:rsid w:val="00D716B8"/>
    <w:rsid w:val="00D734FD"/>
    <w:rsid w:val="00D9719F"/>
    <w:rsid w:val="00DA2315"/>
    <w:rsid w:val="00DA5122"/>
    <w:rsid w:val="00DF3D9A"/>
    <w:rsid w:val="00DF7BA0"/>
    <w:rsid w:val="00E1744E"/>
    <w:rsid w:val="00E34690"/>
    <w:rsid w:val="00E402D0"/>
    <w:rsid w:val="00E47DCE"/>
    <w:rsid w:val="00E64046"/>
    <w:rsid w:val="00E853F6"/>
    <w:rsid w:val="00E95430"/>
    <w:rsid w:val="00E97FD5"/>
    <w:rsid w:val="00EA316E"/>
    <w:rsid w:val="00EB28BC"/>
    <w:rsid w:val="00EB2DAB"/>
    <w:rsid w:val="00EC6473"/>
    <w:rsid w:val="00ED0FF9"/>
    <w:rsid w:val="00EF37A3"/>
    <w:rsid w:val="00F053D0"/>
    <w:rsid w:val="00F13A7B"/>
    <w:rsid w:val="00F15E0F"/>
    <w:rsid w:val="00F204AB"/>
    <w:rsid w:val="00F24CEB"/>
    <w:rsid w:val="00F267F5"/>
    <w:rsid w:val="00F27F0C"/>
    <w:rsid w:val="00F61CC0"/>
    <w:rsid w:val="00F63CC8"/>
    <w:rsid w:val="00F67C29"/>
    <w:rsid w:val="00F70C29"/>
    <w:rsid w:val="00F95E8D"/>
    <w:rsid w:val="00FA34EB"/>
    <w:rsid w:val="00FA3D57"/>
    <w:rsid w:val="00FA5528"/>
    <w:rsid w:val="00FA66E5"/>
    <w:rsid w:val="00FE04F1"/>
    <w:rsid w:val="00FE2BB3"/>
    <w:rsid w:val="00FF37FF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FA5528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A5528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A552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54024"/>
    <w:pPr>
      <w:ind w:left="720"/>
      <w:contextualSpacing/>
    </w:pPr>
  </w:style>
  <w:style w:type="character" w:styleId="ab">
    <w:name w:val="Strong"/>
    <w:basedOn w:val="a0"/>
    <w:uiPriority w:val="22"/>
    <w:qFormat/>
    <w:rsid w:val="00F053D0"/>
    <w:rPr>
      <w:b/>
      <w:bCs/>
    </w:rPr>
  </w:style>
  <w:style w:type="paragraph" w:styleId="ac">
    <w:name w:val="Normal (Web)"/>
    <w:basedOn w:val="a"/>
    <w:uiPriority w:val="99"/>
    <w:unhideWhenUsed/>
    <w:rsid w:val="005E3D4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5E3D43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itle"/>
    <w:basedOn w:val="a"/>
    <w:next w:val="a"/>
    <w:link w:val="af"/>
    <w:uiPriority w:val="10"/>
    <w:qFormat/>
    <w:rsid w:val="003767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">
    <w:name w:val="Заглавие Знак"/>
    <w:basedOn w:val="a0"/>
    <w:link w:val="ae"/>
    <w:uiPriority w:val="10"/>
    <w:rsid w:val="003767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3767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1">
    <w:name w:val="Подзаглавие Знак"/>
    <w:basedOn w:val="a0"/>
    <w:link w:val="af0"/>
    <w:uiPriority w:val="11"/>
    <w:rsid w:val="0037675D"/>
    <w:rPr>
      <w:rFonts w:ascii="Calibri Light" w:eastAsia="Times New Roman" w:hAnsi="Calibri Light" w:cs="Times New Roman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rsid w:val="00FA552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FA552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sid w:val="00FA5528"/>
    <w:rPr>
      <w:rFonts w:ascii="Calibri" w:eastAsia="Times New Roman" w:hAnsi="Calibri" w:cs="Times New Roman"/>
      <w:b/>
      <w:bCs/>
      <w:sz w:val="28"/>
      <w:szCs w:val="28"/>
    </w:rPr>
  </w:style>
  <w:style w:type="character" w:styleId="af2">
    <w:name w:val="Hyperlink"/>
    <w:uiPriority w:val="99"/>
    <w:unhideWhenUsed/>
    <w:rsid w:val="00FA5528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FA552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ен текст Знак"/>
    <w:basedOn w:val="a0"/>
    <w:link w:val="af3"/>
    <w:uiPriority w:val="99"/>
    <w:rsid w:val="00FA5528"/>
    <w:rPr>
      <w:rFonts w:ascii="Calibri" w:eastAsia="Calibri" w:hAnsi="Calibri" w:cs="Times New Roman"/>
    </w:rPr>
  </w:style>
  <w:style w:type="paragraph" w:styleId="af5">
    <w:name w:val="Revision"/>
    <w:hidden/>
    <w:uiPriority w:val="99"/>
    <w:semiHidden/>
    <w:rsid w:val="00FA552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a2"/>
    <w:uiPriority w:val="99"/>
    <w:semiHidden/>
    <w:unhideWhenUsed/>
    <w:rsid w:val="00FA5528"/>
  </w:style>
  <w:style w:type="character" w:styleId="af6">
    <w:name w:val="FollowedHyperlink"/>
    <w:uiPriority w:val="99"/>
    <w:semiHidden/>
    <w:unhideWhenUsed/>
    <w:rsid w:val="00FA5528"/>
    <w:rPr>
      <w:color w:val="954F72"/>
      <w:u w:val="single"/>
    </w:rPr>
  </w:style>
  <w:style w:type="paragraph" w:customStyle="1" w:styleId="msonormal0">
    <w:name w:val="msonormal"/>
    <w:basedOn w:val="a"/>
    <w:rsid w:val="00FA5528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FA5528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a"/>
    <w:rsid w:val="00FA5528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"/>
    <w:rsid w:val="00FA5528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a"/>
    <w:rsid w:val="00FA5528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a"/>
    <w:rsid w:val="00FA5528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a"/>
    <w:rsid w:val="00FA5528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a"/>
    <w:rsid w:val="00FA5528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a"/>
    <w:rsid w:val="00FA5528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a"/>
    <w:rsid w:val="00FA55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a"/>
    <w:rsid w:val="00FA5528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a"/>
    <w:rsid w:val="00FA5528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a"/>
    <w:rsid w:val="00FA55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a"/>
    <w:rsid w:val="00FA55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a"/>
    <w:rsid w:val="00FA55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a"/>
    <w:rsid w:val="00FA55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a"/>
    <w:rsid w:val="00FA55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a"/>
    <w:rsid w:val="00FA55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a"/>
    <w:rsid w:val="00FA55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595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0DEF3-34DB-44BE-BD94-CAADC5AE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RIK</cp:lastModifiedBy>
  <cp:revision>11</cp:revision>
  <cp:lastPrinted>2024-05-27T05:40:00Z</cp:lastPrinted>
  <dcterms:created xsi:type="dcterms:W3CDTF">2024-05-27T05:53:00Z</dcterms:created>
  <dcterms:modified xsi:type="dcterms:W3CDTF">2024-05-27T06:51:00Z</dcterms:modified>
</cp:coreProperties>
</file>